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27" w:rsidRPr="00FD3F41" w:rsidRDefault="00D30527" w:rsidP="008E7CA8">
      <w:pPr>
        <w:pStyle w:val="a3"/>
        <w:ind w:left="5720" w:right="12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E1636">
        <w:rPr>
          <w:sz w:val="24"/>
          <w:szCs w:val="24"/>
        </w:rPr>
        <w:t xml:space="preserve">       </w:t>
      </w:r>
      <w:r w:rsidRPr="00FD3F41">
        <w:rPr>
          <w:sz w:val="24"/>
          <w:szCs w:val="24"/>
        </w:rPr>
        <w:t>Приложение 1</w:t>
      </w:r>
    </w:p>
    <w:p w:rsidR="00D30527" w:rsidRDefault="00D30527" w:rsidP="008E7CA8">
      <w:pPr>
        <w:pStyle w:val="a3"/>
        <w:ind w:left="5112" w:right="-49" w:hanging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EE163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FD3F41">
        <w:rPr>
          <w:sz w:val="24"/>
          <w:szCs w:val="24"/>
        </w:rPr>
        <w:t xml:space="preserve">к приказу МКУ «Управление </w:t>
      </w:r>
      <w:r>
        <w:rPr>
          <w:sz w:val="24"/>
          <w:szCs w:val="24"/>
        </w:rPr>
        <w:t xml:space="preserve"> </w:t>
      </w:r>
    </w:p>
    <w:p w:rsidR="009927C9" w:rsidRDefault="00D30527" w:rsidP="008E7CA8">
      <w:pPr>
        <w:pStyle w:val="a3"/>
        <w:ind w:left="5112" w:right="-49" w:hanging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E1636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FD3F41">
        <w:rPr>
          <w:sz w:val="24"/>
          <w:szCs w:val="24"/>
        </w:rPr>
        <w:t>образовани</w:t>
      </w:r>
      <w:r w:rsidR="009927C9">
        <w:rPr>
          <w:sz w:val="24"/>
          <w:szCs w:val="24"/>
        </w:rPr>
        <w:t>ем администрации</w:t>
      </w:r>
      <w:r w:rsidRPr="00FD3F41">
        <w:rPr>
          <w:sz w:val="24"/>
          <w:szCs w:val="24"/>
        </w:rPr>
        <w:t xml:space="preserve"> </w:t>
      </w:r>
      <w:r w:rsidR="009927C9">
        <w:rPr>
          <w:sz w:val="24"/>
          <w:szCs w:val="24"/>
        </w:rPr>
        <w:t xml:space="preserve"> </w:t>
      </w:r>
    </w:p>
    <w:p w:rsidR="009927C9" w:rsidRDefault="009927C9" w:rsidP="008E7CA8">
      <w:pPr>
        <w:pStyle w:val="a3"/>
        <w:ind w:left="5112" w:right="-49" w:hanging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D30527" w:rsidRPr="00FD3F41">
        <w:rPr>
          <w:sz w:val="24"/>
          <w:szCs w:val="24"/>
        </w:rPr>
        <w:t xml:space="preserve">Емельяновского </w:t>
      </w:r>
      <w:r w:rsidR="00D30527">
        <w:rPr>
          <w:sz w:val="24"/>
          <w:szCs w:val="24"/>
        </w:rPr>
        <w:t xml:space="preserve"> </w:t>
      </w:r>
      <w:r w:rsidR="00D30527" w:rsidRPr="00FD3F41">
        <w:rPr>
          <w:sz w:val="24"/>
          <w:szCs w:val="24"/>
        </w:rPr>
        <w:t>района»</w:t>
      </w:r>
      <w:r w:rsidR="00440416" w:rsidRPr="00440416">
        <w:rPr>
          <w:sz w:val="24"/>
          <w:szCs w:val="24"/>
        </w:rPr>
        <w:t xml:space="preserve"> </w:t>
      </w:r>
    </w:p>
    <w:p w:rsidR="00440416" w:rsidRDefault="009927C9" w:rsidP="008E7CA8">
      <w:pPr>
        <w:pStyle w:val="a3"/>
        <w:ind w:left="5112" w:right="-49" w:hanging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D73CEB">
        <w:rPr>
          <w:sz w:val="24"/>
          <w:szCs w:val="24"/>
        </w:rPr>
        <w:t>№ 140</w:t>
      </w:r>
      <w:r w:rsidR="00D30527" w:rsidRPr="00FD3F41">
        <w:rPr>
          <w:sz w:val="24"/>
          <w:szCs w:val="24"/>
        </w:rPr>
        <w:t xml:space="preserve"> </w:t>
      </w:r>
      <w:r w:rsidR="0078505F">
        <w:rPr>
          <w:sz w:val="24"/>
          <w:szCs w:val="24"/>
        </w:rPr>
        <w:t xml:space="preserve"> </w:t>
      </w:r>
      <w:r w:rsidR="00440416">
        <w:rPr>
          <w:sz w:val="24"/>
          <w:szCs w:val="24"/>
        </w:rPr>
        <w:t xml:space="preserve"> </w:t>
      </w:r>
    </w:p>
    <w:p w:rsidR="00D30527" w:rsidRDefault="00440416" w:rsidP="008E7CA8">
      <w:pPr>
        <w:pStyle w:val="a3"/>
        <w:ind w:left="5112" w:right="-49" w:hanging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78505F">
        <w:rPr>
          <w:sz w:val="24"/>
          <w:szCs w:val="24"/>
        </w:rPr>
        <w:t xml:space="preserve">от </w:t>
      </w:r>
      <w:r w:rsidR="00D73CEB">
        <w:rPr>
          <w:sz w:val="24"/>
          <w:szCs w:val="24"/>
        </w:rPr>
        <w:t>«28</w:t>
      </w:r>
      <w:r w:rsidR="00D30527" w:rsidRPr="00FD3F41">
        <w:rPr>
          <w:sz w:val="24"/>
          <w:szCs w:val="24"/>
        </w:rPr>
        <w:t>»</w:t>
      </w:r>
      <w:r w:rsidR="00D73CEB">
        <w:rPr>
          <w:sz w:val="24"/>
          <w:szCs w:val="24"/>
        </w:rPr>
        <w:t xml:space="preserve"> февраля </w:t>
      </w:r>
      <w:r w:rsidR="00D30527" w:rsidRPr="00FD3F41">
        <w:rPr>
          <w:sz w:val="24"/>
          <w:szCs w:val="24"/>
        </w:rPr>
        <w:t>2022г</w:t>
      </w:r>
      <w:r w:rsidR="00D30527">
        <w:rPr>
          <w:sz w:val="24"/>
          <w:szCs w:val="24"/>
        </w:rPr>
        <w:t xml:space="preserve">.  </w:t>
      </w:r>
    </w:p>
    <w:p w:rsidR="00D30527" w:rsidRPr="00FD3F41" w:rsidRDefault="00D30527" w:rsidP="008E7CA8">
      <w:pPr>
        <w:pStyle w:val="a3"/>
        <w:ind w:left="5112" w:right="-49" w:hanging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8A5507">
        <w:rPr>
          <w:sz w:val="24"/>
          <w:szCs w:val="24"/>
        </w:rPr>
        <w:t xml:space="preserve"> </w:t>
      </w:r>
    </w:p>
    <w:p w:rsidR="00D30527" w:rsidRPr="00FD3F41" w:rsidRDefault="00D30527" w:rsidP="00EE1636">
      <w:pPr>
        <w:pStyle w:val="a3"/>
        <w:jc w:val="center"/>
        <w:rPr>
          <w:sz w:val="24"/>
          <w:szCs w:val="24"/>
        </w:rPr>
      </w:pPr>
    </w:p>
    <w:p w:rsidR="00D30527" w:rsidRPr="001961DD" w:rsidRDefault="00D30527" w:rsidP="00EE1636">
      <w:pPr>
        <w:pStyle w:val="1"/>
        <w:ind w:left="1287" w:right="1271"/>
        <w:rPr>
          <w:b w:val="0"/>
          <w:sz w:val="24"/>
          <w:szCs w:val="24"/>
        </w:rPr>
      </w:pPr>
      <w:bookmarkStart w:id="0" w:name="ПОЛОЖЕНИЕ"/>
      <w:bookmarkEnd w:id="0"/>
      <w:r w:rsidRPr="001961DD">
        <w:rPr>
          <w:b w:val="0"/>
          <w:sz w:val="24"/>
          <w:szCs w:val="24"/>
        </w:rPr>
        <w:t>ПОЛОЖЕНИЕ</w:t>
      </w:r>
    </w:p>
    <w:p w:rsidR="00EE1636" w:rsidRDefault="00D30527" w:rsidP="00EE1636">
      <w:pPr>
        <w:spacing w:after="0" w:line="240" w:lineRule="auto"/>
        <w:ind w:left="1287" w:right="1272"/>
        <w:jc w:val="center"/>
        <w:rPr>
          <w:rFonts w:ascii="Times New Roman" w:hAnsi="Times New Roman" w:cs="Times New Roman"/>
          <w:sz w:val="24"/>
          <w:szCs w:val="24"/>
        </w:rPr>
      </w:pPr>
      <w:r w:rsidRPr="001961DD">
        <w:rPr>
          <w:rFonts w:ascii="Times New Roman" w:hAnsi="Times New Roman" w:cs="Times New Roman"/>
          <w:sz w:val="24"/>
          <w:szCs w:val="24"/>
        </w:rPr>
        <w:t xml:space="preserve">о </w:t>
      </w:r>
      <w:r w:rsidR="003C4C8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961DD">
        <w:rPr>
          <w:rFonts w:ascii="Times New Roman" w:hAnsi="Times New Roman" w:cs="Times New Roman"/>
          <w:sz w:val="24"/>
          <w:szCs w:val="24"/>
        </w:rPr>
        <w:t xml:space="preserve">системе мониторинга качества дошкольного образования в образовательных организациях </w:t>
      </w:r>
    </w:p>
    <w:p w:rsidR="00D30527" w:rsidRPr="001961DD" w:rsidRDefault="00D30527" w:rsidP="00EE1636">
      <w:pPr>
        <w:spacing w:after="0" w:line="240" w:lineRule="auto"/>
        <w:ind w:left="1287" w:right="1272"/>
        <w:jc w:val="center"/>
        <w:rPr>
          <w:rFonts w:ascii="Times New Roman" w:hAnsi="Times New Roman" w:cs="Times New Roman"/>
          <w:sz w:val="24"/>
          <w:szCs w:val="24"/>
        </w:rPr>
      </w:pPr>
      <w:r w:rsidRPr="001961DD">
        <w:rPr>
          <w:rFonts w:ascii="Times New Roman" w:hAnsi="Times New Roman" w:cs="Times New Roman"/>
          <w:sz w:val="24"/>
          <w:szCs w:val="24"/>
        </w:rPr>
        <w:t>Емельяновского района</w:t>
      </w:r>
    </w:p>
    <w:p w:rsidR="001961DD" w:rsidRPr="00D30527" w:rsidRDefault="001961DD" w:rsidP="008E7CA8">
      <w:pPr>
        <w:spacing w:after="0" w:line="240" w:lineRule="auto"/>
        <w:ind w:left="1287" w:right="12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527" w:rsidRPr="00D30527" w:rsidRDefault="00EA2DF4" w:rsidP="008E7CA8">
      <w:pPr>
        <w:pStyle w:val="1"/>
        <w:numPr>
          <w:ilvl w:val="1"/>
          <w:numId w:val="1"/>
        </w:numPr>
        <w:tabs>
          <w:tab w:val="left" w:pos="284"/>
        </w:tabs>
        <w:ind w:left="284" w:hanging="142"/>
        <w:jc w:val="both"/>
        <w:rPr>
          <w:sz w:val="24"/>
          <w:szCs w:val="24"/>
        </w:rPr>
      </w:pPr>
      <w:bookmarkStart w:id="1" w:name="I._ОБЩИЕ_ПОЛОЖЕНИЯ"/>
      <w:bookmarkEnd w:id="1"/>
      <w:r>
        <w:rPr>
          <w:sz w:val="24"/>
          <w:szCs w:val="24"/>
        </w:rPr>
        <w:t>Общие положения</w:t>
      </w:r>
    </w:p>
    <w:p w:rsidR="00D30527" w:rsidRPr="00FD3F41" w:rsidRDefault="00D30527" w:rsidP="008E7CA8">
      <w:pPr>
        <w:pStyle w:val="a3"/>
        <w:ind w:left="120" w:right="98" w:firstLine="447"/>
        <w:jc w:val="both"/>
        <w:rPr>
          <w:sz w:val="24"/>
          <w:szCs w:val="24"/>
        </w:rPr>
      </w:pPr>
      <w:r w:rsidRPr="00FD3F41">
        <w:rPr>
          <w:sz w:val="24"/>
          <w:szCs w:val="24"/>
        </w:rPr>
        <w:t>Система мониторинга качества дошкольного образования является эффективным механизмом управления качеством образовательной деятельности и условий, созданных для ее успешной реализации. Она представляет собой комплекс взаимосвязанных характеристик (критериев, показателей, индикаторов) и инструментов для их оценки (измерения), определяющих степень соответствия их совокупности федеральному государственному образовательному стандарту дошкольного образования, региональным приоритетам развития системы дошкольного образования, а также учитывающая интересы и актуальные потребности участников образовательных отношений (детей и родителей (законных представителей)).</w:t>
      </w:r>
    </w:p>
    <w:p w:rsidR="001961DD" w:rsidRDefault="00D30527" w:rsidP="008E7CA8">
      <w:pPr>
        <w:pStyle w:val="a3"/>
        <w:ind w:left="120" w:right="106" w:firstLine="447"/>
        <w:jc w:val="both"/>
        <w:rPr>
          <w:sz w:val="24"/>
          <w:szCs w:val="24"/>
        </w:rPr>
      </w:pPr>
      <w:r w:rsidRPr="00FD3F41">
        <w:rPr>
          <w:sz w:val="24"/>
          <w:szCs w:val="24"/>
        </w:rPr>
        <w:t>Положение о системе мониторинга качества дошкольного образования (далее - Положение) определяет цели, задачи, единые подходы к определению критериев, показателей индикаторов и подбору инструментов для оценки качества дошкольного образования, формированию системы контроля ее эффективности. Оно является основой для формирования систем оценки качества дошкольного образования муниципального и институционального уровней.</w:t>
      </w:r>
    </w:p>
    <w:p w:rsidR="001961DD" w:rsidRDefault="00D30527" w:rsidP="008E7CA8">
      <w:pPr>
        <w:pStyle w:val="a3"/>
        <w:ind w:left="120" w:right="106" w:firstLine="447"/>
        <w:jc w:val="both"/>
        <w:rPr>
          <w:sz w:val="24"/>
          <w:szCs w:val="24"/>
        </w:rPr>
      </w:pPr>
      <w:r w:rsidRPr="00FD3F41">
        <w:rPr>
          <w:sz w:val="24"/>
          <w:szCs w:val="24"/>
        </w:rPr>
        <w:t>Положение разработано в соответствии с:</w:t>
      </w:r>
    </w:p>
    <w:p w:rsidR="00D30527" w:rsidRPr="00FD3F41" w:rsidRDefault="001961DD" w:rsidP="008E7CA8">
      <w:pPr>
        <w:pStyle w:val="a3"/>
        <w:ind w:left="120" w:right="106" w:firstLine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0527" w:rsidRPr="00FD3F41">
        <w:rPr>
          <w:sz w:val="24"/>
          <w:szCs w:val="24"/>
        </w:rPr>
        <w:t>Указом Президента Российской Федерации от 07 мая 2018 года №204</w:t>
      </w:r>
      <w:r>
        <w:rPr>
          <w:sz w:val="24"/>
          <w:szCs w:val="24"/>
        </w:rPr>
        <w:t xml:space="preserve"> </w:t>
      </w:r>
      <w:r w:rsidR="008A5507">
        <w:rPr>
          <w:sz w:val="24"/>
          <w:szCs w:val="24"/>
        </w:rPr>
        <w:t>«О национальных</w:t>
      </w:r>
      <w:r w:rsidR="003C4C8D">
        <w:rPr>
          <w:sz w:val="24"/>
          <w:szCs w:val="24"/>
        </w:rPr>
        <w:t xml:space="preserve"> </w:t>
      </w:r>
      <w:r w:rsidR="00D30527" w:rsidRPr="00FD3F41">
        <w:rPr>
          <w:sz w:val="24"/>
          <w:szCs w:val="24"/>
        </w:rPr>
        <w:t>целях и стратегических задачах развития Российской Федерации на период до 2024 года»;</w:t>
      </w:r>
    </w:p>
    <w:p w:rsidR="001961DD" w:rsidRDefault="001961DD" w:rsidP="008E7CA8">
      <w:pPr>
        <w:pStyle w:val="a7"/>
        <w:numPr>
          <w:ilvl w:val="0"/>
          <w:numId w:val="18"/>
        </w:numPr>
        <w:tabs>
          <w:tab w:val="left" w:pos="382"/>
          <w:tab w:val="left" w:pos="383"/>
          <w:tab w:val="left" w:pos="1701"/>
          <w:tab w:val="left" w:pos="3421"/>
          <w:tab w:val="left" w:pos="3962"/>
          <w:tab w:val="left" w:pos="4517"/>
          <w:tab w:val="left" w:pos="5684"/>
          <w:tab w:val="left" w:pos="6505"/>
          <w:tab w:val="left" w:pos="7290"/>
          <w:tab w:val="left" w:pos="7831"/>
        </w:tabs>
        <w:ind w:left="0" w:right="118" w:hanging="1"/>
        <w:rPr>
          <w:sz w:val="24"/>
          <w:szCs w:val="24"/>
        </w:rPr>
      </w:pPr>
      <w:r>
        <w:rPr>
          <w:sz w:val="24"/>
          <w:szCs w:val="24"/>
        </w:rPr>
        <w:t xml:space="preserve">Федеральным законом от </w:t>
      </w:r>
      <w:r w:rsidR="00D30527" w:rsidRPr="00FD3F41">
        <w:rPr>
          <w:sz w:val="24"/>
          <w:szCs w:val="24"/>
        </w:rPr>
        <w:t>29</w:t>
      </w:r>
      <w:r w:rsidR="00D30527" w:rsidRPr="00FD3F41">
        <w:rPr>
          <w:sz w:val="24"/>
          <w:szCs w:val="24"/>
        </w:rPr>
        <w:tab/>
        <w:t>декабря</w:t>
      </w:r>
      <w:r w:rsidR="00D30527" w:rsidRPr="00FD3F41">
        <w:rPr>
          <w:sz w:val="24"/>
          <w:szCs w:val="24"/>
        </w:rPr>
        <w:tab/>
      </w:r>
      <w:r w:rsidR="00D30527" w:rsidRPr="008A5507">
        <w:t>2012</w:t>
      </w:r>
      <w:r w:rsidRPr="008A5507">
        <w:t xml:space="preserve"> </w:t>
      </w:r>
      <w:r>
        <w:rPr>
          <w:sz w:val="24"/>
          <w:szCs w:val="24"/>
        </w:rPr>
        <w:t>года</w:t>
      </w:r>
      <w:r>
        <w:rPr>
          <w:sz w:val="24"/>
          <w:szCs w:val="24"/>
        </w:rPr>
        <w:tab/>
        <w:t>№</w:t>
      </w:r>
      <w:r w:rsidR="00D30527" w:rsidRPr="00FD3F41">
        <w:rPr>
          <w:sz w:val="24"/>
          <w:szCs w:val="24"/>
        </w:rPr>
        <w:t>273-ФЗ</w:t>
      </w:r>
      <w:r>
        <w:rPr>
          <w:sz w:val="24"/>
          <w:szCs w:val="24"/>
        </w:rPr>
        <w:t xml:space="preserve"> «Об образовании</w:t>
      </w:r>
      <w:r>
        <w:rPr>
          <w:sz w:val="24"/>
          <w:szCs w:val="24"/>
        </w:rPr>
        <w:tab/>
      </w:r>
      <w:r w:rsidR="003C4C8D">
        <w:rPr>
          <w:sz w:val="24"/>
          <w:szCs w:val="24"/>
        </w:rPr>
        <w:t xml:space="preserve"> в </w:t>
      </w:r>
      <w:r w:rsidR="008A5507">
        <w:rPr>
          <w:sz w:val="24"/>
          <w:szCs w:val="24"/>
        </w:rPr>
        <w:t>Р</w:t>
      </w:r>
      <w:r w:rsidR="00D30527" w:rsidRPr="001961DD">
        <w:rPr>
          <w:sz w:val="24"/>
          <w:szCs w:val="24"/>
        </w:rPr>
        <w:t>оссийской</w:t>
      </w:r>
      <w:r w:rsidR="00D30527" w:rsidRPr="001961DD">
        <w:rPr>
          <w:sz w:val="24"/>
          <w:szCs w:val="24"/>
        </w:rPr>
        <w:tab/>
        <w:t>Федерации»</w:t>
      </w:r>
      <w:r w:rsidR="00D30527" w:rsidRPr="001961DD">
        <w:rPr>
          <w:sz w:val="24"/>
          <w:szCs w:val="24"/>
        </w:rPr>
        <w:tab/>
        <w:t>(далее</w:t>
      </w:r>
      <w:r w:rsidR="00D30527" w:rsidRPr="001961DD">
        <w:rPr>
          <w:sz w:val="24"/>
          <w:szCs w:val="24"/>
        </w:rPr>
        <w:tab/>
        <w:t>–</w:t>
      </w:r>
      <w:r w:rsidR="00D30527" w:rsidRPr="001961DD">
        <w:rPr>
          <w:sz w:val="24"/>
          <w:szCs w:val="24"/>
        </w:rPr>
        <w:tab/>
        <w:t>Федеральный</w:t>
      </w:r>
      <w:r w:rsidR="00D30527" w:rsidRPr="001961DD">
        <w:rPr>
          <w:sz w:val="24"/>
          <w:szCs w:val="24"/>
        </w:rPr>
        <w:tab/>
        <w:t>закон</w:t>
      </w:r>
      <w:r>
        <w:rPr>
          <w:sz w:val="24"/>
          <w:szCs w:val="24"/>
        </w:rPr>
        <w:t xml:space="preserve"> </w:t>
      </w:r>
      <w:r w:rsidR="00D30527" w:rsidRPr="001961DD">
        <w:rPr>
          <w:sz w:val="24"/>
          <w:szCs w:val="24"/>
        </w:rPr>
        <w:t>№273-ФЗ);</w:t>
      </w:r>
    </w:p>
    <w:p w:rsidR="00792C3E" w:rsidRDefault="00D30527" w:rsidP="008E7CA8">
      <w:pPr>
        <w:pStyle w:val="a7"/>
        <w:numPr>
          <w:ilvl w:val="0"/>
          <w:numId w:val="18"/>
        </w:numPr>
        <w:tabs>
          <w:tab w:val="left" w:pos="382"/>
          <w:tab w:val="left" w:pos="383"/>
          <w:tab w:val="left" w:pos="1701"/>
          <w:tab w:val="left" w:pos="3421"/>
          <w:tab w:val="left" w:pos="3962"/>
          <w:tab w:val="left" w:pos="4517"/>
          <w:tab w:val="left" w:pos="5684"/>
          <w:tab w:val="left" w:pos="6505"/>
          <w:tab w:val="left" w:pos="7290"/>
          <w:tab w:val="left" w:pos="7831"/>
        </w:tabs>
        <w:ind w:left="0" w:right="118" w:hanging="1"/>
        <w:rPr>
          <w:sz w:val="24"/>
          <w:szCs w:val="24"/>
        </w:rPr>
      </w:pPr>
      <w:r w:rsidRPr="00792C3E">
        <w:rPr>
          <w:sz w:val="24"/>
          <w:szCs w:val="24"/>
        </w:rPr>
        <w:t>постановлением Правительства Российской Федерации от 05 августа 2013 года№662 «Об осуществлении мониторинга системы образования»;</w:t>
      </w:r>
    </w:p>
    <w:p w:rsidR="001961DD" w:rsidRPr="00792C3E" w:rsidRDefault="00D30527" w:rsidP="008E7CA8">
      <w:pPr>
        <w:pStyle w:val="a7"/>
        <w:numPr>
          <w:ilvl w:val="0"/>
          <w:numId w:val="18"/>
        </w:numPr>
        <w:tabs>
          <w:tab w:val="left" w:pos="382"/>
          <w:tab w:val="left" w:pos="383"/>
          <w:tab w:val="left" w:pos="1701"/>
          <w:tab w:val="left" w:pos="3421"/>
          <w:tab w:val="left" w:pos="3962"/>
          <w:tab w:val="left" w:pos="4517"/>
          <w:tab w:val="left" w:pos="5684"/>
          <w:tab w:val="left" w:pos="6505"/>
          <w:tab w:val="left" w:pos="7290"/>
          <w:tab w:val="left" w:pos="7831"/>
        </w:tabs>
        <w:ind w:left="0" w:right="118" w:hanging="1"/>
        <w:rPr>
          <w:sz w:val="24"/>
          <w:szCs w:val="24"/>
        </w:rPr>
      </w:pPr>
      <w:r w:rsidRPr="00792C3E">
        <w:rPr>
          <w:sz w:val="24"/>
          <w:szCs w:val="24"/>
        </w:rPr>
        <w:t>приказом Министерства образования  и науки Российской Федерации от 17 октября 2013 года № 1155 «Об утверждении федерального государственного образовательного стандарта дошкольного образования»;</w:t>
      </w:r>
    </w:p>
    <w:p w:rsidR="001961DD" w:rsidRDefault="00D30527" w:rsidP="008E7CA8">
      <w:pPr>
        <w:pStyle w:val="a7"/>
        <w:numPr>
          <w:ilvl w:val="0"/>
          <w:numId w:val="18"/>
        </w:numPr>
        <w:tabs>
          <w:tab w:val="left" w:pos="382"/>
          <w:tab w:val="left" w:pos="383"/>
          <w:tab w:val="left" w:pos="1701"/>
          <w:tab w:val="left" w:pos="3421"/>
          <w:tab w:val="left" w:pos="3962"/>
          <w:tab w:val="left" w:pos="4517"/>
          <w:tab w:val="left" w:pos="5684"/>
          <w:tab w:val="left" w:pos="6505"/>
          <w:tab w:val="left" w:pos="7290"/>
          <w:tab w:val="left" w:pos="7831"/>
        </w:tabs>
        <w:ind w:left="0" w:right="118" w:hanging="1"/>
        <w:rPr>
          <w:sz w:val="24"/>
          <w:szCs w:val="24"/>
        </w:rPr>
      </w:pPr>
      <w:r w:rsidRPr="001961DD">
        <w:rPr>
          <w:sz w:val="24"/>
          <w:szCs w:val="24"/>
        </w:rPr>
        <w:t>приказом Министерства образования  и науки Российской Федерации от 22 сентября 2017 года №955 «Об утверждении показателей мониторинга системы образования»;</w:t>
      </w:r>
    </w:p>
    <w:p w:rsidR="001961DD" w:rsidRDefault="00D30527" w:rsidP="008E7CA8">
      <w:pPr>
        <w:pStyle w:val="a7"/>
        <w:numPr>
          <w:ilvl w:val="0"/>
          <w:numId w:val="18"/>
        </w:numPr>
        <w:tabs>
          <w:tab w:val="left" w:pos="382"/>
          <w:tab w:val="left" w:pos="383"/>
          <w:tab w:val="left" w:pos="1701"/>
          <w:tab w:val="left" w:pos="3421"/>
          <w:tab w:val="left" w:pos="3962"/>
          <w:tab w:val="left" w:pos="4517"/>
          <w:tab w:val="left" w:pos="5684"/>
          <w:tab w:val="left" w:pos="6505"/>
          <w:tab w:val="left" w:pos="7290"/>
          <w:tab w:val="left" w:pos="7831"/>
        </w:tabs>
        <w:ind w:left="0" w:right="118" w:hanging="1"/>
        <w:rPr>
          <w:sz w:val="24"/>
          <w:szCs w:val="24"/>
        </w:rPr>
      </w:pPr>
      <w:r w:rsidRPr="001961DD">
        <w:rPr>
          <w:sz w:val="24"/>
          <w:szCs w:val="24"/>
        </w:rPr>
        <w:t>приказом     Министерства     Просвещения     Российской     Федерации от 31 июля 2020 года №373 «Об утверждении Порядка организации осуществления образовательной  деятельности по основным общеобразовательным программам –</w:t>
      </w:r>
      <w:r w:rsidR="001961DD">
        <w:rPr>
          <w:sz w:val="24"/>
          <w:szCs w:val="24"/>
        </w:rPr>
        <w:t xml:space="preserve"> </w:t>
      </w:r>
      <w:r w:rsidRPr="001961DD">
        <w:rPr>
          <w:sz w:val="24"/>
          <w:szCs w:val="24"/>
        </w:rPr>
        <w:t>образовательным программам дошкольного образования»;</w:t>
      </w:r>
    </w:p>
    <w:p w:rsidR="00D30527" w:rsidRPr="001961DD" w:rsidRDefault="00D30527" w:rsidP="008E7CA8">
      <w:pPr>
        <w:pStyle w:val="a7"/>
        <w:numPr>
          <w:ilvl w:val="0"/>
          <w:numId w:val="18"/>
        </w:numPr>
        <w:tabs>
          <w:tab w:val="left" w:pos="382"/>
          <w:tab w:val="left" w:pos="383"/>
          <w:tab w:val="left" w:pos="1701"/>
          <w:tab w:val="left" w:pos="3421"/>
          <w:tab w:val="left" w:pos="3962"/>
          <w:tab w:val="left" w:pos="4517"/>
          <w:tab w:val="left" w:pos="5684"/>
          <w:tab w:val="left" w:pos="6505"/>
          <w:tab w:val="left" w:pos="7290"/>
          <w:tab w:val="left" w:pos="7831"/>
        </w:tabs>
        <w:ind w:left="0" w:right="121" w:hanging="1"/>
        <w:rPr>
          <w:sz w:val="24"/>
          <w:szCs w:val="24"/>
        </w:rPr>
      </w:pPr>
      <w:r w:rsidRPr="001961DD">
        <w:rPr>
          <w:sz w:val="24"/>
          <w:szCs w:val="24"/>
        </w:rPr>
        <w:t>постановлением главного государственного санитарного врача Российской Федерации от 28 сентября 2020 года №28 «Об утверждении санитарных правил</w:t>
      </w:r>
      <w:r w:rsidR="001961DD">
        <w:rPr>
          <w:sz w:val="24"/>
          <w:szCs w:val="24"/>
        </w:rPr>
        <w:t xml:space="preserve"> </w:t>
      </w:r>
      <w:r w:rsidRPr="001961DD">
        <w:rPr>
          <w:sz w:val="24"/>
          <w:szCs w:val="24"/>
        </w:rPr>
        <w:t>СП 2.4.3648-20«Санитарно-эпидемиологические требования к организации воспитания и обучения, отдыха и оздоровления детей и молодежи»;</w:t>
      </w:r>
    </w:p>
    <w:p w:rsidR="00EC3BB8" w:rsidRDefault="00D30527" w:rsidP="008E7CA8">
      <w:pPr>
        <w:pStyle w:val="a7"/>
        <w:numPr>
          <w:ilvl w:val="0"/>
          <w:numId w:val="18"/>
        </w:numPr>
        <w:tabs>
          <w:tab w:val="left" w:pos="567"/>
        </w:tabs>
        <w:ind w:left="0" w:hanging="1"/>
        <w:rPr>
          <w:sz w:val="24"/>
          <w:szCs w:val="24"/>
        </w:rPr>
      </w:pPr>
      <w:r w:rsidRPr="00FD3F41">
        <w:rPr>
          <w:sz w:val="24"/>
          <w:szCs w:val="24"/>
        </w:rPr>
        <w:t xml:space="preserve">Законом Красноярского края  от  26 июня  2014  года  №  </w:t>
      </w:r>
      <w:r w:rsidRPr="00FD3F41">
        <w:rPr>
          <w:sz w:val="24"/>
          <w:szCs w:val="24"/>
          <w:lang w:eastAsia="ru-RU"/>
        </w:rPr>
        <w:t>6-2519</w:t>
      </w:r>
      <w:r w:rsidRPr="00FD3F41">
        <w:rPr>
          <w:sz w:val="24"/>
          <w:szCs w:val="24"/>
        </w:rPr>
        <w:t xml:space="preserve">  «Об образовании в Красноярском крае»</w:t>
      </w:r>
      <w:r w:rsidR="009927C9">
        <w:rPr>
          <w:sz w:val="24"/>
          <w:szCs w:val="24"/>
        </w:rPr>
        <w:t xml:space="preserve"> (с изменениями на 24 </w:t>
      </w:r>
      <w:r w:rsidR="007057A0">
        <w:rPr>
          <w:sz w:val="24"/>
          <w:szCs w:val="24"/>
        </w:rPr>
        <w:t>декабря 2020г.);</w:t>
      </w:r>
    </w:p>
    <w:p w:rsidR="007057A0" w:rsidRPr="007057A0" w:rsidRDefault="00792C3E" w:rsidP="008F1C32">
      <w:pPr>
        <w:pStyle w:val="a7"/>
        <w:numPr>
          <w:ilvl w:val="0"/>
          <w:numId w:val="18"/>
        </w:numPr>
        <w:shd w:val="clear" w:color="auto" w:fill="FFFFFF" w:themeFill="background1"/>
        <w:ind w:left="0" w:firstLine="0"/>
        <w:outlineLvl w:val="1"/>
        <w:rPr>
          <w:bCs/>
          <w:sz w:val="24"/>
          <w:szCs w:val="24"/>
        </w:rPr>
      </w:pPr>
      <w:r w:rsidRPr="00792C3E">
        <w:rPr>
          <w:bCs/>
          <w:sz w:val="24"/>
          <w:szCs w:val="24"/>
        </w:rPr>
        <w:t>письмом Федеральной службы по надзору в сфере образования и науки от 20 апреля 2021 г. N 08-70 "О направлении материалов по организации мониторинга системы управления качеством образования органов местного самоуправления";</w:t>
      </w:r>
    </w:p>
    <w:p w:rsidR="00C30714" w:rsidRDefault="007057A0" w:rsidP="00C30714">
      <w:pPr>
        <w:pStyle w:val="a7"/>
        <w:numPr>
          <w:ilvl w:val="0"/>
          <w:numId w:val="18"/>
        </w:numPr>
        <w:shd w:val="clear" w:color="auto" w:fill="FFFFFF" w:themeFill="background1"/>
        <w:ind w:left="0" w:firstLine="0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государственная программа Красноярского края «Развитие образования» на 2014-2030 годы (утв.постановлением Правительства Красноярского края от 28.05.2019г.);</w:t>
      </w:r>
    </w:p>
    <w:p w:rsidR="007057A0" w:rsidRPr="00C30714" w:rsidRDefault="00A76002" w:rsidP="00C30714">
      <w:pPr>
        <w:pStyle w:val="a7"/>
        <w:numPr>
          <w:ilvl w:val="0"/>
          <w:numId w:val="18"/>
        </w:numPr>
        <w:shd w:val="clear" w:color="auto" w:fill="FFFFFF" w:themeFill="background1"/>
        <w:ind w:left="0" w:firstLine="0"/>
        <w:outlineLvl w:val="1"/>
        <w:rPr>
          <w:bCs/>
          <w:sz w:val="24"/>
          <w:szCs w:val="24"/>
        </w:rPr>
      </w:pPr>
      <w:r w:rsidRPr="00C30714">
        <w:rPr>
          <w:bCs/>
          <w:sz w:val="24"/>
          <w:szCs w:val="24"/>
        </w:rPr>
        <w:t xml:space="preserve">стратегия </w:t>
      </w:r>
      <w:r w:rsidR="00C30714" w:rsidRPr="00C30714">
        <w:rPr>
          <w:bCs/>
          <w:sz w:val="24"/>
          <w:szCs w:val="24"/>
        </w:rPr>
        <w:t xml:space="preserve">социально-экономического развития </w:t>
      </w:r>
      <w:r w:rsidRPr="00C30714">
        <w:rPr>
          <w:bCs/>
          <w:sz w:val="24"/>
          <w:szCs w:val="24"/>
        </w:rPr>
        <w:t>Емельяновского района</w:t>
      </w:r>
      <w:r w:rsidR="00C30714" w:rsidRPr="00C30714">
        <w:rPr>
          <w:bCs/>
          <w:sz w:val="24"/>
          <w:szCs w:val="24"/>
        </w:rPr>
        <w:t xml:space="preserve"> до 2030 года;</w:t>
      </w:r>
      <w:r w:rsidRPr="00C30714">
        <w:rPr>
          <w:bCs/>
          <w:sz w:val="24"/>
          <w:szCs w:val="24"/>
        </w:rPr>
        <w:t xml:space="preserve"> </w:t>
      </w:r>
    </w:p>
    <w:p w:rsidR="00EE1636" w:rsidRDefault="00D30527" w:rsidP="008F1C32">
      <w:pPr>
        <w:pStyle w:val="a7"/>
        <w:numPr>
          <w:ilvl w:val="0"/>
          <w:numId w:val="18"/>
        </w:numPr>
        <w:tabs>
          <w:tab w:val="left" w:pos="426"/>
        </w:tabs>
        <w:ind w:left="0" w:firstLine="0"/>
        <w:rPr>
          <w:sz w:val="24"/>
          <w:szCs w:val="24"/>
        </w:rPr>
      </w:pPr>
      <w:r w:rsidRPr="00EC3BB8">
        <w:rPr>
          <w:sz w:val="24"/>
          <w:szCs w:val="24"/>
        </w:rPr>
        <w:lastRenderedPageBreak/>
        <w:t xml:space="preserve">иными нормативными правовыми актами Российской Федерации, правовыми актами Правительства Российской Федерации, Министерства просвещения Российской Федерации (далее – Минпросвещения России), Правительства Красноярского края, приказами министерства образования Красноярского края (далее Министерство), методическими рекомендациями, инструкциями Минпросвещения </w:t>
      </w:r>
      <w:r w:rsidR="00EC3BB8">
        <w:rPr>
          <w:sz w:val="24"/>
          <w:szCs w:val="24"/>
        </w:rPr>
        <w:t xml:space="preserve"> </w:t>
      </w:r>
      <w:r w:rsidRPr="00EC3BB8">
        <w:rPr>
          <w:sz w:val="24"/>
          <w:szCs w:val="24"/>
        </w:rPr>
        <w:t>России, настоящим приказом.</w:t>
      </w:r>
    </w:p>
    <w:p w:rsidR="00EE1636" w:rsidRDefault="00EE1636" w:rsidP="00EE1636">
      <w:pPr>
        <w:pStyle w:val="a7"/>
        <w:tabs>
          <w:tab w:val="left" w:pos="426"/>
        </w:tabs>
        <w:ind w:left="0" w:firstLine="0"/>
        <w:rPr>
          <w:sz w:val="24"/>
          <w:szCs w:val="24"/>
        </w:rPr>
      </w:pPr>
    </w:p>
    <w:p w:rsidR="00D30527" w:rsidRPr="00EE1636" w:rsidRDefault="00D30527" w:rsidP="00EE1636">
      <w:pPr>
        <w:pStyle w:val="a7"/>
        <w:tabs>
          <w:tab w:val="left" w:pos="426"/>
        </w:tabs>
        <w:ind w:left="0" w:firstLine="0"/>
        <w:rPr>
          <w:sz w:val="24"/>
          <w:szCs w:val="24"/>
        </w:rPr>
      </w:pPr>
      <w:r w:rsidRPr="00EE1636">
        <w:rPr>
          <w:sz w:val="24"/>
          <w:szCs w:val="24"/>
        </w:rPr>
        <w:t>Основными принципами системы мониторинга качества дошкольного образования являются:</w:t>
      </w:r>
    </w:p>
    <w:p w:rsidR="00D30527" w:rsidRPr="00FD3F41" w:rsidRDefault="00D30527" w:rsidP="008E7CA8">
      <w:pPr>
        <w:pStyle w:val="a7"/>
        <w:numPr>
          <w:ilvl w:val="0"/>
          <w:numId w:val="18"/>
        </w:numPr>
        <w:ind w:left="-142" w:right="107" w:firstLine="0"/>
        <w:rPr>
          <w:sz w:val="24"/>
          <w:szCs w:val="24"/>
        </w:rPr>
      </w:pPr>
      <w:r w:rsidRPr="00FD3F41">
        <w:rPr>
          <w:sz w:val="24"/>
          <w:szCs w:val="24"/>
        </w:rPr>
        <w:t>ориентация на федеральный государственный образовательный стандарт дошкольного образования и региональные приоритеты развития системы дошкольного образования;</w:t>
      </w:r>
    </w:p>
    <w:p w:rsidR="00EE1636" w:rsidRDefault="00EC3BB8" w:rsidP="00EE1636">
      <w:pPr>
        <w:pStyle w:val="a7"/>
        <w:numPr>
          <w:ilvl w:val="0"/>
          <w:numId w:val="18"/>
        </w:numPr>
        <w:ind w:left="-142" w:right="116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30527" w:rsidRPr="00FD3F41">
        <w:rPr>
          <w:sz w:val="24"/>
          <w:szCs w:val="24"/>
        </w:rPr>
        <w:t>ориентациянапотребностииинтересыуча</w:t>
      </w:r>
      <w:r w:rsidR="008E7CA8">
        <w:rPr>
          <w:sz w:val="24"/>
          <w:szCs w:val="24"/>
        </w:rPr>
        <w:t xml:space="preserve">стниковобразовательныхотношений </w:t>
      </w:r>
      <w:r w:rsidR="00D30527" w:rsidRPr="008E7CA8">
        <w:rPr>
          <w:sz w:val="24"/>
          <w:szCs w:val="24"/>
        </w:rPr>
        <w:t>(детей, родителей (законных представителей), педагогов).</w:t>
      </w:r>
    </w:p>
    <w:p w:rsidR="00EE1636" w:rsidRDefault="00EE1636" w:rsidP="00EE1636">
      <w:pPr>
        <w:pStyle w:val="a7"/>
        <w:ind w:left="-142" w:right="116" w:firstLine="0"/>
        <w:rPr>
          <w:sz w:val="24"/>
          <w:szCs w:val="24"/>
        </w:rPr>
      </w:pPr>
    </w:p>
    <w:p w:rsidR="00D30527" w:rsidRPr="00EE1636" w:rsidRDefault="00EE1636" w:rsidP="00EE1636">
      <w:pPr>
        <w:pStyle w:val="a7"/>
        <w:ind w:left="-142" w:right="116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D30527" w:rsidRPr="00EE1636">
        <w:rPr>
          <w:sz w:val="24"/>
          <w:szCs w:val="24"/>
        </w:rPr>
        <w:t>Основными функциями системы мониторинга качества дошкольного образования являются:</w:t>
      </w:r>
    </w:p>
    <w:p w:rsidR="00D30527" w:rsidRPr="00FD3F41" w:rsidRDefault="00A76002" w:rsidP="008E7CA8">
      <w:pPr>
        <w:pStyle w:val="a7"/>
        <w:tabs>
          <w:tab w:val="left" w:pos="-142"/>
        </w:tabs>
        <w:ind w:left="-142" w:right="1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0527" w:rsidRPr="00FD3F41">
        <w:rPr>
          <w:sz w:val="24"/>
          <w:szCs w:val="24"/>
        </w:rPr>
        <w:t>формирование системы нормативных правовых актов, обеспечивающих развитие и совершенствование механизмов и процедур оценки качества дошкольного образования;</w:t>
      </w:r>
    </w:p>
    <w:p w:rsidR="00D30527" w:rsidRPr="00FD3F41" w:rsidRDefault="00D30527" w:rsidP="008E7CA8">
      <w:pPr>
        <w:pStyle w:val="a7"/>
        <w:numPr>
          <w:ilvl w:val="0"/>
          <w:numId w:val="18"/>
        </w:numPr>
        <w:tabs>
          <w:tab w:val="left" w:pos="-142"/>
        </w:tabs>
        <w:ind w:left="-142" w:right="105" w:firstLine="0"/>
        <w:rPr>
          <w:sz w:val="24"/>
          <w:szCs w:val="24"/>
        </w:rPr>
      </w:pPr>
      <w:r w:rsidRPr="00FD3F41">
        <w:rPr>
          <w:sz w:val="24"/>
          <w:szCs w:val="24"/>
        </w:rPr>
        <w:t>оценка условий дошкольного образования посредством использования различных форм;</w:t>
      </w:r>
    </w:p>
    <w:p w:rsidR="00D30527" w:rsidRPr="00FD3F41" w:rsidRDefault="00D30527" w:rsidP="008E7CA8">
      <w:pPr>
        <w:pStyle w:val="a7"/>
        <w:numPr>
          <w:ilvl w:val="0"/>
          <w:numId w:val="18"/>
        </w:numPr>
        <w:tabs>
          <w:tab w:val="left" w:pos="-142"/>
        </w:tabs>
        <w:ind w:left="-142" w:right="109" w:firstLine="0"/>
        <w:rPr>
          <w:sz w:val="24"/>
          <w:szCs w:val="24"/>
        </w:rPr>
      </w:pPr>
      <w:r w:rsidRPr="00FD3F41">
        <w:rPr>
          <w:sz w:val="24"/>
          <w:szCs w:val="24"/>
        </w:rPr>
        <w:t>организационно-методическое сопровождение системы качества дошкольного образования на муниципальном уровне;</w:t>
      </w:r>
    </w:p>
    <w:p w:rsidR="00D30527" w:rsidRPr="00FD3F41" w:rsidRDefault="00D30527" w:rsidP="008E7CA8">
      <w:pPr>
        <w:pStyle w:val="a7"/>
        <w:numPr>
          <w:ilvl w:val="0"/>
          <w:numId w:val="18"/>
        </w:numPr>
        <w:tabs>
          <w:tab w:val="left" w:pos="-142"/>
        </w:tabs>
        <w:ind w:left="-142" w:right="114" w:firstLine="0"/>
        <w:rPr>
          <w:sz w:val="24"/>
          <w:szCs w:val="24"/>
        </w:rPr>
      </w:pPr>
      <w:r w:rsidRPr="00FD3F41">
        <w:rPr>
          <w:sz w:val="24"/>
          <w:szCs w:val="24"/>
        </w:rPr>
        <w:t>формирование критериев, показателей и целевых индикаторов для оценки управления качеством дошкольного образования;</w:t>
      </w:r>
    </w:p>
    <w:p w:rsidR="00D30527" w:rsidRPr="00FD3F41" w:rsidRDefault="00D30527" w:rsidP="008E7CA8">
      <w:pPr>
        <w:pStyle w:val="a7"/>
        <w:numPr>
          <w:ilvl w:val="0"/>
          <w:numId w:val="18"/>
        </w:numPr>
        <w:tabs>
          <w:tab w:val="left" w:pos="-142"/>
        </w:tabs>
        <w:ind w:left="-142" w:right="110" w:firstLine="0"/>
        <w:rPr>
          <w:sz w:val="24"/>
          <w:szCs w:val="24"/>
        </w:rPr>
      </w:pPr>
      <w:r w:rsidRPr="00FD3F41">
        <w:rPr>
          <w:sz w:val="24"/>
          <w:szCs w:val="24"/>
        </w:rPr>
        <w:t>создание базы данных о состоянии системы дошкольного образования по различным   направлениям   оценки   и   управления   качеством   образования, ее поддержка в актуальном состоянии, дополнение аналитическими материалами;</w:t>
      </w:r>
    </w:p>
    <w:p w:rsidR="00D30527" w:rsidRPr="00FD3F41" w:rsidRDefault="00D30527" w:rsidP="008E7CA8">
      <w:pPr>
        <w:pStyle w:val="a7"/>
        <w:numPr>
          <w:ilvl w:val="0"/>
          <w:numId w:val="18"/>
        </w:numPr>
        <w:tabs>
          <w:tab w:val="left" w:pos="-142"/>
        </w:tabs>
        <w:ind w:left="-142" w:right="109" w:firstLine="0"/>
        <w:rPr>
          <w:sz w:val="24"/>
          <w:szCs w:val="24"/>
        </w:rPr>
      </w:pPr>
      <w:r w:rsidRPr="00FD3F41">
        <w:rPr>
          <w:sz w:val="24"/>
          <w:szCs w:val="24"/>
        </w:rPr>
        <w:t>создание системы информирования заинтересованных сторон о результатах функционирования системы мониторинга качества дошкольного образования, осуществление взаимодействия с потребителями информации по вопросам качества дошкольного образования.</w:t>
      </w:r>
    </w:p>
    <w:p w:rsidR="00D30527" w:rsidRPr="00FD3F41" w:rsidRDefault="00D30527" w:rsidP="008E7CA8">
      <w:pPr>
        <w:pStyle w:val="a3"/>
        <w:jc w:val="both"/>
        <w:rPr>
          <w:sz w:val="24"/>
          <w:szCs w:val="24"/>
        </w:rPr>
      </w:pPr>
    </w:p>
    <w:p w:rsidR="00D30527" w:rsidRPr="00EA2DF4" w:rsidRDefault="00EA2DF4" w:rsidP="008E7CA8">
      <w:pPr>
        <w:pStyle w:val="1"/>
        <w:numPr>
          <w:ilvl w:val="1"/>
          <w:numId w:val="1"/>
        </w:numPr>
        <w:tabs>
          <w:tab w:val="left" w:pos="567"/>
        </w:tabs>
        <w:ind w:left="567" w:hanging="425"/>
        <w:jc w:val="both"/>
        <w:rPr>
          <w:sz w:val="24"/>
          <w:szCs w:val="24"/>
        </w:rPr>
      </w:pPr>
      <w:bookmarkStart w:id="2" w:name="II._ОСНОВНЫЕ_ЦЕЛИ_И_ПОКАЗАТЕЛИ"/>
      <w:bookmarkEnd w:id="2"/>
      <w:r w:rsidRPr="00EA2DF4">
        <w:rPr>
          <w:sz w:val="24"/>
          <w:szCs w:val="24"/>
        </w:rPr>
        <w:t>Основные цели и показатели</w:t>
      </w:r>
    </w:p>
    <w:p w:rsidR="00440416" w:rsidRDefault="00D30527" w:rsidP="00EE1636">
      <w:pPr>
        <w:pStyle w:val="a3"/>
        <w:ind w:left="-142" w:right="111"/>
        <w:jc w:val="both"/>
        <w:rPr>
          <w:sz w:val="24"/>
          <w:szCs w:val="24"/>
        </w:rPr>
      </w:pPr>
      <w:r w:rsidRPr="00FD3F41">
        <w:rPr>
          <w:sz w:val="24"/>
          <w:szCs w:val="24"/>
        </w:rPr>
        <w:t xml:space="preserve">Целью </w:t>
      </w:r>
      <w:r w:rsidR="008A5507">
        <w:rPr>
          <w:sz w:val="24"/>
          <w:szCs w:val="24"/>
        </w:rPr>
        <w:t xml:space="preserve">муниципальной </w:t>
      </w:r>
      <w:r w:rsidRPr="00FD3F41">
        <w:rPr>
          <w:sz w:val="24"/>
          <w:szCs w:val="24"/>
        </w:rPr>
        <w:t xml:space="preserve">системы мониторинга качества дошкольного образования является повышение качества дошкольного образования </w:t>
      </w:r>
      <w:r w:rsidR="008A5507">
        <w:rPr>
          <w:sz w:val="24"/>
          <w:szCs w:val="24"/>
        </w:rPr>
        <w:t xml:space="preserve">в образовательных организациях Емельяновского района, реализующих образовательную программу дошкольного образования </w:t>
      </w:r>
      <w:r w:rsidRPr="00FD3F4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FD3F41">
        <w:rPr>
          <w:sz w:val="24"/>
          <w:szCs w:val="24"/>
        </w:rPr>
        <w:t>следующим направлениям:</w:t>
      </w:r>
    </w:p>
    <w:p w:rsidR="00440416" w:rsidRDefault="00440416" w:rsidP="00EE1636">
      <w:pPr>
        <w:pStyle w:val="a3"/>
        <w:ind w:left="-142" w:right="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0527" w:rsidRPr="00FD3F41">
        <w:rPr>
          <w:sz w:val="24"/>
          <w:szCs w:val="24"/>
        </w:rPr>
        <w:t>повышение качества образовательных программ дошкольного образования;</w:t>
      </w:r>
    </w:p>
    <w:p w:rsidR="00440416" w:rsidRDefault="00440416" w:rsidP="00EE1636">
      <w:pPr>
        <w:pStyle w:val="a3"/>
        <w:ind w:left="-142" w:right="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0527" w:rsidRPr="00FD3F41">
        <w:rPr>
          <w:sz w:val="24"/>
          <w:szCs w:val="24"/>
        </w:rPr>
        <w:t>повышение качества содержания образовательной деятельности в ДОО;</w:t>
      </w:r>
    </w:p>
    <w:p w:rsidR="00440416" w:rsidRDefault="00440416" w:rsidP="00EE1636">
      <w:pPr>
        <w:pStyle w:val="a3"/>
        <w:ind w:left="-142" w:right="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9578CA">
        <w:rPr>
          <w:sz w:val="24"/>
          <w:szCs w:val="24"/>
        </w:rPr>
        <w:t>повышение качества образовательных условий в ДОО (кадровые, развивающая предметно-про</w:t>
      </w:r>
      <w:r w:rsidR="004B2E0F">
        <w:rPr>
          <w:sz w:val="24"/>
          <w:szCs w:val="24"/>
        </w:rPr>
        <w:t>странственная среда, психолого-</w:t>
      </w:r>
      <w:r w:rsidR="009578CA">
        <w:rPr>
          <w:sz w:val="24"/>
          <w:szCs w:val="24"/>
        </w:rPr>
        <w:t>п</w:t>
      </w:r>
      <w:r w:rsidR="009578CA" w:rsidRPr="009578CA">
        <w:rPr>
          <w:sz w:val="24"/>
          <w:szCs w:val="24"/>
        </w:rPr>
        <w:t>едагогические условия);</w:t>
      </w:r>
    </w:p>
    <w:p w:rsidR="00440416" w:rsidRDefault="00440416" w:rsidP="00EE1636">
      <w:pPr>
        <w:pStyle w:val="a3"/>
        <w:ind w:left="-142" w:right="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9578CA">
        <w:rPr>
          <w:sz w:val="24"/>
          <w:szCs w:val="24"/>
        </w:rPr>
        <w:t>повышение</w:t>
      </w:r>
      <w:r w:rsidR="009578CA" w:rsidRPr="009578CA">
        <w:rPr>
          <w:sz w:val="24"/>
          <w:szCs w:val="24"/>
        </w:rPr>
        <w:tab/>
        <w:t>качества</w:t>
      </w:r>
      <w:r w:rsidR="009578CA" w:rsidRPr="009578CA">
        <w:rPr>
          <w:sz w:val="24"/>
          <w:szCs w:val="24"/>
        </w:rPr>
        <w:tab/>
        <w:t>формирования</w:t>
      </w:r>
      <w:r w:rsidR="009578CA" w:rsidRPr="009578CA">
        <w:rPr>
          <w:sz w:val="24"/>
          <w:szCs w:val="24"/>
        </w:rPr>
        <w:tab/>
        <w:t>и</w:t>
      </w:r>
      <w:r w:rsidR="009578CA" w:rsidRPr="009578CA">
        <w:rPr>
          <w:sz w:val="24"/>
          <w:szCs w:val="24"/>
        </w:rPr>
        <w:tab/>
        <w:t>реализации</w:t>
      </w:r>
      <w:r w:rsidR="009578CA" w:rsidRPr="009578CA">
        <w:rPr>
          <w:sz w:val="24"/>
          <w:szCs w:val="24"/>
        </w:rPr>
        <w:tab/>
      </w:r>
      <w:r w:rsidR="009578CA" w:rsidRPr="009578CA">
        <w:rPr>
          <w:spacing w:val="-2"/>
          <w:sz w:val="24"/>
          <w:szCs w:val="24"/>
        </w:rPr>
        <w:t xml:space="preserve">адаптированных </w:t>
      </w:r>
      <w:r w:rsidR="009578CA" w:rsidRPr="009578CA">
        <w:rPr>
          <w:sz w:val="24"/>
          <w:szCs w:val="24"/>
        </w:rPr>
        <w:t>образовательных программ;</w:t>
      </w:r>
    </w:p>
    <w:p w:rsidR="00440416" w:rsidRDefault="00440416" w:rsidP="00EE1636">
      <w:pPr>
        <w:pStyle w:val="a3"/>
        <w:ind w:left="-142" w:right="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9578CA">
        <w:rPr>
          <w:sz w:val="24"/>
          <w:szCs w:val="24"/>
        </w:rPr>
        <w:t>качество взаимодействия с семьей;</w:t>
      </w:r>
    </w:p>
    <w:p w:rsidR="00440416" w:rsidRDefault="00440416" w:rsidP="00EE1636">
      <w:pPr>
        <w:pStyle w:val="a3"/>
        <w:ind w:left="-142" w:right="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9578CA">
        <w:rPr>
          <w:sz w:val="24"/>
          <w:szCs w:val="24"/>
        </w:rPr>
        <w:t>обеспечение здоровья, безопасности и качества услуг по присмотру и уходу;</w:t>
      </w:r>
    </w:p>
    <w:p w:rsidR="009578CA" w:rsidRDefault="00440416" w:rsidP="00EE1636">
      <w:pPr>
        <w:pStyle w:val="a3"/>
        <w:ind w:left="-142" w:right="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повышение качества управления в ДОО.</w:t>
      </w:r>
    </w:p>
    <w:p w:rsidR="00EE1636" w:rsidRDefault="00EE1636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</w:p>
    <w:p w:rsidR="00A76002" w:rsidRDefault="00EE1636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9578CA" w:rsidRPr="00FD3F41">
        <w:rPr>
          <w:sz w:val="24"/>
          <w:szCs w:val="24"/>
        </w:rPr>
        <w:t xml:space="preserve">Задачами </w:t>
      </w:r>
      <w:r w:rsidR="008A5507">
        <w:rPr>
          <w:sz w:val="24"/>
          <w:szCs w:val="24"/>
        </w:rPr>
        <w:t xml:space="preserve">муниципальной </w:t>
      </w:r>
      <w:r w:rsidR="009578CA" w:rsidRPr="00FD3F41">
        <w:rPr>
          <w:sz w:val="24"/>
          <w:szCs w:val="24"/>
        </w:rPr>
        <w:t>системы мониторинга качества дошкольного образования являются:</w:t>
      </w:r>
    </w:p>
    <w:p w:rsidR="00A76002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обеспечение соответствия структуры и содержания образовательных программ дошкольного образования требованиям федерального государственного образовательного стандарта дошкольного образования и региональным приоритетам развития системы дошкольного образования;</w:t>
      </w:r>
    </w:p>
    <w:p w:rsidR="00A76002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повышение    качества     содержания     образовательной     деятельности в дошкольных образовательных организациях</w:t>
      </w:r>
      <w:r w:rsidR="008A5507">
        <w:rPr>
          <w:sz w:val="24"/>
          <w:szCs w:val="24"/>
        </w:rPr>
        <w:t xml:space="preserve"> Емельяновского района</w:t>
      </w:r>
      <w:r w:rsidR="009578CA" w:rsidRPr="00FD3F41">
        <w:rPr>
          <w:sz w:val="24"/>
          <w:szCs w:val="24"/>
        </w:rPr>
        <w:t xml:space="preserve"> (социально-коммуникативное развитие, познавательное развитие, речевое развитие, художественно-эстетическое развитие, физическое развитие) через создание необходимых образовательных условий и использование эффективных форм и методов работы с детьми;</w:t>
      </w:r>
    </w:p>
    <w:p w:rsidR="00A76002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обеспечение высокой результативности выполнения различных видов педагогической деятельности (обучающей, развивающей, воспитательной, диагностической, коррекционной и др.) через повышение профессионального уровня педагогических кадров системы дошкольного образования;</w:t>
      </w:r>
    </w:p>
    <w:p w:rsidR="00A76002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9578CA" w:rsidRPr="00FD3F41">
        <w:rPr>
          <w:sz w:val="24"/>
          <w:szCs w:val="24"/>
        </w:rPr>
        <w:t>создание современной развивающей предметно-пространственной среды, соответствующей требованиям федерального государственного образовательного стандарта дошкольного образования, региональным приоритетам развития системы дошкольного образования;</w:t>
      </w:r>
    </w:p>
    <w:p w:rsidR="00A76002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создание необходимых психолого-педагогических условий для социально-личностного развития ребенка, через повышение эффективности взаимодействия педагогов с семьей, максимальное использование потенциала игровой деятельности в развитии ребенка;</w:t>
      </w:r>
    </w:p>
    <w:p w:rsidR="00A76002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соответствия качества формирования и реализации адаптированных образовательных программ дошкольного образования требованиям федерального государственного образовательного стандарта дошкольного образования с учетом ограничений в развитии и состоянии здоровья обучающихся;</w:t>
      </w:r>
    </w:p>
    <w:p w:rsidR="00A76002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повышение качества взаимодействия   с   семьей   через   использование ее педагогического потенциала в образовательном процессе ДОО (участие семьи в образовательной деятельности, удовлетворенность семьи образовательными услугами, индивидуальная поддержка развития детей в семье);</w:t>
      </w:r>
    </w:p>
    <w:p w:rsidR="00A76002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создание в  ДОО  региона    условий,    направленных    на    сохранение и укрепление здоровья воспитанников, обеспечение безопасности осуществления образовательной деятельности, присмотра и ухода;</w:t>
      </w:r>
    </w:p>
    <w:p w:rsidR="00A76002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внедрение системы внутреннего менеджмента качества дошкольного образования    для     формирования     единой     системы    анализа     и     контроля в образовательной сфере и прогн</w:t>
      </w:r>
      <w:r>
        <w:rPr>
          <w:sz w:val="24"/>
          <w:szCs w:val="24"/>
        </w:rPr>
        <w:t>озирования векторов ее развития.</w:t>
      </w:r>
    </w:p>
    <w:p w:rsidR="00EE1636" w:rsidRDefault="00A76002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 w:rsidRPr="00FD3F41">
        <w:rPr>
          <w:sz w:val="24"/>
          <w:szCs w:val="24"/>
        </w:rPr>
        <w:t xml:space="preserve"> </w:t>
      </w:r>
    </w:p>
    <w:p w:rsidR="009578CA" w:rsidRPr="00FD3F41" w:rsidRDefault="009578CA" w:rsidP="00EE1636">
      <w:pPr>
        <w:pStyle w:val="a7"/>
        <w:tabs>
          <w:tab w:val="left" w:pos="426"/>
        </w:tabs>
        <w:ind w:left="-142" w:firstLine="0"/>
        <w:rPr>
          <w:sz w:val="24"/>
          <w:szCs w:val="24"/>
        </w:rPr>
      </w:pPr>
      <w:r w:rsidRPr="00FD3F41">
        <w:rPr>
          <w:sz w:val="24"/>
          <w:szCs w:val="24"/>
        </w:rPr>
        <w:t>Ежегодно по итогам мониторинга качества дошкольного образования проводится анализ достижения поставленных целей. При необходимости они корректируются с учетом полученных результатов, формулируются новые в рамках основных направлений системы мониторинга качества дошкольного</w:t>
      </w:r>
      <w:r w:rsidRPr="009578CA">
        <w:rPr>
          <w:sz w:val="24"/>
          <w:szCs w:val="24"/>
        </w:rPr>
        <w:t xml:space="preserve"> </w:t>
      </w:r>
      <w:r w:rsidRPr="00FD3F41">
        <w:rPr>
          <w:sz w:val="24"/>
          <w:szCs w:val="24"/>
        </w:rPr>
        <w:t>образования - не менее одной цели по каждому направлению.</w:t>
      </w:r>
    </w:p>
    <w:p w:rsidR="00EE1636" w:rsidRDefault="00EE1636" w:rsidP="008E7CA8">
      <w:pPr>
        <w:pStyle w:val="a3"/>
        <w:ind w:left="120" w:right="102" w:firstLine="447"/>
        <w:jc w:val="both"/>
        <w:rPr>
          <w:sz w:val="24"/>
          <w:szCs w:val="24"/>
        </w:rPr>
      </w:pPr>
    </w:p>
    <w:p w:rsidR="00A76002" w:rsidRDefault="00EE1636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578CA" w:rsidRPr="00FD3F41">
        <w:rPr>
          <w:sz w:val="24"/>
          <w:szCs w:val="24"/>
        </w:rPr>
        <w:t>Для достижения поставленных целей системы мониторинга качества дошкольного образования</w:t>
      </w:r>
      <w:r w:rsidR="009578CA">
        <w:rPr>
          <w:sz w:val="24"/>
          <w:szCs w:val="24"/>
        </w:rPr>
        <w:t>,</w:t>
      </w:r>
      <w:r w:rsidR="009578CA" w:rsidRPr="00FD3F41">
        <w:rPr>
          <w:sz w:val="24"/>
          <w:szCs w:val="24"/>
        </w:rPr>
        <w:t xml:space="preserve"> определены следующие показатели: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ДОО, в которых структура и содержание образовательных программ дошкольного образования соответствуют требованиям ФГОС</w:t>
      </w:r>
      <w:r w:rsidR="008A5507">
        <w:rPr>
          <w:sz w:val="24"/>
          <w:szCs w:val="24"/>
        </w:rPr>
        <w:t xml:space="preserve"> </w:t>
      </w:r>
      <w:r w:rsidR="009578CA" w:rsidRPr="00FD3F41">
        <w:rPr>
          <w:sz w:val="24"/>
          <w:szCs w:val="24"/>
        </w:rPr>
        <w:t>ДО;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 xml:space="preserve">доля образовательных программ </w:t>
      </w:r>
      <w:r w:rsidR="009578CA">
        <w:rPr>
          <w:sz w:val="24"/>
          <w:szCs w:val="24"/>
        </w:rPr>
        <w:t xml:space="preserve">дошкольного </w:t>
      </w:r>
      <w:r w:rsidR="009578CA" w:rsidRPr="00FD3F41">
        <w:rPr>
          <w:sz w:val="24"/>
          <w:szCs w:val="24"/>
        </w:rPr>
        <w:t>образования, в которых в программно-методическое обеспечение образовательных программ включены парциальные программы, отражающие региональные приоритеты развития системы дошкольного образования;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ДОО, в которых создана современная образовательная среда;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ДОО, в которых педагоги используют эффективные формы и методы взаимодействия с детьми;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 xml:space="preserve">доля </w:t>
      </w:r>
      <w:r w:rsidR="009578CA">
        <w:rPr>
          <w:sz w:val="24"/>
          <w:szCs w:val="24"/>
        </w:rPr>
        <w:t>ДОО,</w:t>
      </w:r>
      <w:r w:rsidR="009578CA" w:rsidRPr="00FD3F41">
        <w:rPr>
          <w:sz w:val="24"/>
          <w:szCs w:val="24"/>
        </w:rPr>
        <w:t xml:space="preserve"> имеющих положительную динамику в численности педагогов с высшим   педагогическим   образованием (за</w:t>
      </w:r>
      <w:r w:rsidR="009578CA">
        <w:rPr>
          <w:sz w:val="24"/>
          <w:szCs w:val="24"/>
        </w:rPr>
        <w:t xml:space="preserve"> </w:t>
      </w:r>
      <w:r w:rsidR="009578CA" w:rsidRPr="00FD3F41">
        <w:rPr>
          <w:sz w:val="24"/>
          <w:szCs w:val="24"/>
        </w:rPr>
        <w:t>2</w:t>
      </w:r>
      <w:r w:rsidR="009578CA">
        <w:rPr>
          <w:sz w:val="24"/>
          <w:szCs w:val="24"/>
        </w:rPr>
        <w:t xml:space="preserve"> </w:t>
      </w:r>
      <w:r w:rsidR="009578CA" w:rsidRPr="00FD3F41">
        <w:rPr>
          <w:sz w:val="24"/>
          <w:szCs w:val="24"/>
        </w:rPr>
        <w:t>года);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 xml:space="preserve">доля </w:t>
      </w:r>
      <w:r w:rsidR="009578CA">
        <w:rPr>
          <w:sz w:val="24"/>
          <w:szCs w:val="24"/>
        </w:rPr>
        <w:t>ДОО</w:t>
      </w:r>
      <w:r w:rsidR="009578CA" w:rsidRPr="00FD3F41">
        <w:rPr>
          <w:sz w:val="24"/>
          <w:szCs w:val="24"/>
        </w:rPr>
        <w:t>, имеющих положительную динамику в численности педагогов с первой и высшей квалификационными категориями (за 2 года);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</w:t>
      </w:r>
      <w:r w:rsidR="009578CA">
        <w:rPr>
          <w:sz w:val="24"/>
          <w:szCs w:val="24"/>
        </w:rPr>
        <w:t xml:space="preserve">, </w:t>
      </w:r>
      <w:r w:rsidR="009578CA" w:rsidRPr="00FD3F41">
        <w:rPr>
          <w:sz w:val="24"/>
          <w:szCs w:val="24"/>
        </w:rPr>
        <w:t xml:space="preserve"> в которых обеспечено качество образовательной инфраструктуры и развивающей предметно-пространственной среды в групповых помещениях;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ДОО, в которых созданы условия для социально-личностного развития ребенка;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  Д</w:t>
      </w:r>
      <w:r w:rsidR="004B2E0F">
        <w:rPr>
          <w:sz w:val="24"/>
          <w:szCs w:val="24"/>
        </w:rPr>
        <w:t xml:space="preserve">ОО, в </w:t>
      </w:r>
      <w:r w:rsidR="009578CA" w:rsidRPr="00FD3F41">
        <w:rPr>
          <w:sz w:val="24"/>
          <w:szCs w:val="24"/>
        </w:rPr>
        <w:t>которых   осуществляется   взаимодействие   сотрудников с семьями;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ДОО, в которых созданы максимальные возможности для развития игровой деятельности;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ДОО, в которых структура и содержание адаптированных образовательных программ дошкольного образования</w:t>
      </w:r>
      <w:r w:rsidR="009578CA">
        <w:rPr>
          <w:sz w:val="24"/>
          <w:szCs w:val="24"/>
        </w:rPr>
        <w:t xml:space="preserve">, </w:t>
      </w:r>
      <w:r w:rsidR="009578CA" w:rsidRPr="00FD3F41">
        <w:rPr>
          <w:sz w:val="24"/>
          <w:szCs w:val="24"/>
        </w:rPr>
        <w:t xml:space="preserve"> соответствуют требованиям </w:t>
      </w:r>
      <w:r w:rsidR="009578CA">
        <w:rPr>
          <w:sz w:val="24"/>
          <w:szCs w:val="24"/>
        </w:rPr>
        <w:t xml:space="preserve">ФГОС ДО и </w:t>
      </w:r>
      <w:r w:rsidR="009578CA" w:rsidRPr="00FD3F41">
        <w:rPr>
          <w:sz w:val="24"/>
          <w:szCs w:val="24"/>
        </w:rPr>
        <w:t xml:space="preserve"> примерным адаптированным основным образовательным программам дошкольного образования;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 xml:space="preserve">доля </w:t>
      </w:r>
      <w:r w:rsidR="009578CA">
        <w:rPr>
          <w:sz w:val="24"/>
          <w:szCs w:val="24"/>
        </w:rPr>
        <w:t>ДОО</w:t>
      </w:r>
      <w:r w:rsidR="004B2E0F">
        <w:rPr>
          <w:sz w:val="24"/>
          <w:szCs w:val="24"/>
        </w:rPr>
        <w:t xml:space="preserve">, </w:t>
      </w:r>
      <w:r w:rsidR="009578CA">
        <w:rPr>
          <w:sz w:val="24"/>
          <w:szCs w:val="24"/>
        </w:rPr>
        <w:t xml:space="preserve">которые </w:t>
      </w:r>
      <w:r w:rsidR="009578CA" w:rsidRPr="00FD3F41">
        <w:rPr>
          <w:sz w:val="24"/>
          <w:szCs w:val="24"/>
        </w:rPr>
        <w:t>обеспечены соответствующими кадрами (100%) для реализации адаптированных основных образовательных программ дошкольного образования;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 xml:space="preserve">доля ДОО, использующих педагогический ресурс семьи в образовательном процессе, </w:t>
      </w:r>
      <w:r w:rsidR="009578CA">
        <w:rPr>
          <w:sz w:val="24"/>
          <w:szCs w:val="24"/>
        </w:rPr>
        <w:t>обеспечивающих</w:t>
      </w:r>
      <w:r w:rsidR="009578CA" w:rsidRPr="00FD3F41">
        <w:rPr>
          <w:sz w:val="24"/>
          <w:szCs w:val="24"/>
        </w:rPr>
        <w:t xml:space="preserve"> индивидуальную поддержку ребенка в условиях семейного воспитания;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ДОО, в которых родители удовлетворены образовательными услугами;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 xml:space="preserve">доля </w:t>
      </w:r>
      <w:r w:rsidR="009578CA">
        <w:rPr>
          <w:sz w:val="24"/>
          <w:szCs w:val="24"/>
        </w:rPr>
        <w:t>ДОО</w:t>
      </w:r>
      <w:r w:rsidR="009578CA" w:rsidRPr="00FD3F41">
        <w:rPr>
          <w:sz w:val="24"/>
          <w:szCs w:val="24"/>
        </w:rPr>
        <w:t>, имеющих положительную динамику уровня заболеваемости (за 2</w:t>
      </w:r>
      <w:r w:rsidR="009578CA">
        <w:rPr>
          <w:sz w:val="24"/>
          <w:szCs w:val="24"/>
        </w:rPr>
        <w:t xml:space="preserve"> </w:t>
      </w:r>
      <w:r w:rsidR="009578CA" w:rsidRPr="00FD3F41">
        <w:rPr>
          <w:sz w:val="24"/>
          <w:szCs w:val="24"/>
        </w:rPr>
        <w:t>года);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ДОО, обеспечивающих 100% выполнение показателей создания безопасных условий дошк</w:t>
      </w:r>
      <w:r w:rsidR="009578CA">
        <w:rPr>
          <w:sz w:val="24"/>
          <w:szCs w:val="24"/>
        </w:rPr>
        <w:t>ольного образования</w:t>
      </w:r>
      <w:r w:rsidR="009578CA" w:rsidRPr="00FD3F41">
        <w:rPr>
          <w:sz w:val="24"/>
          <w:szCs w:val="24"/>
        </w:rPr>
        <w:t>;</w:t>
      </w:r>
    </w:p>
    <w:p w:rsidR="00A76002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9578CA" w:rsidRPr="00FD3F41">
        <w:rPr>
          <w:sz w:val="24"/>
          <w:szCs w:val="24"/>
        </w:rPr>
        <w:t xml:space="preserve">доля </w:t>
      </w:r>
      <w:r w:rsidR="009578CA">
        <w:rPr>
          <w:sz w:val="24"/>
          <w:szCs w:val="24"/>
        </w:rPr>
        <w:t>ДОО</w:t>
      </w:r>
      <w:r w:rsidR="009578CA" w:rsidRPr="00FD3F41">
        <w:rPr>
          <w:sz w:val="24"/>
          <w:szCs w:val="24"/>
        </w:rPr>
        <w:t>, в</w:t>
      </w:r>
      <w:r w:rsidR="009578CA">
        <w:rPr>
          <w:sz w:val="24"/>
          <w:szCs w:val="24"/>
        </w:rPr>
        <w:t xml:space="preserve"> </w:t>
      </w:r>
      <w:r w:rsidR="009578CA" w:rsidRPr="00FD3F41">
        <w:rPr>
          <w:sz w:val="24"/>
          <w:szCs w:val="24"/>
        </w:rPr>
        <w:t>которых выполняются нормы питания (85%-100%);</w:t>
      </w:r>
    </w:p>
    <w:p w:rsidR="009578CA" w:rsidRPr="00FD3F41" w:rsidRDefault="00A76002" w:rsidP="00EE1636">
      <w:pPr>
        <w:pStyle w:val="a3"/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578CA" w:rsidRPr="00FD3F41">
        <w:rPr>
          <w:sz w:val="24"/>
          <w:szCs w:val="24"/>
        </w:rPr>
        <w:t>доля ДОО, в которых внутренняя система оценки качества функционирует с учетом всех компонентов управленческого цикла.</w:t>
      </w:r>
    </w:p>
    <w:p w:rsidR="009578CA" w:rsidRPr="00FD3F41" w:rsidRDefault="00EE1636" w:rsidP="00EE1636">
      <w:pPr>
        <w:pStyle w:val="a3"/>
        <w:ind w:left="-142" w:right="1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578CA" w:rsidRPr="00FD3F41">
        <w:rPr>
          <w:sz w:val="24"/>
          <w:szCs w:val="24"/>
        </w:rPr>
        <w:t xml:space="preserve">Инструментами для оценки состояния системы дошкольного образования </w:t>
      </w:r>
      <w:r w:rsidR="00EA2DF4">
        <w:rPr>
          <w:sz w:val="24"/>
          <w:szCs w:val="24"/>
        </w:rPr>
        <w:t>муниципалитета</w:t>
      </w:r>
      <w:r w:rsidR="009578CA" w:rsidRPr="00FD3F41">
        <w:rPr>
          <w:sz w:val="24"/>
          <w:szCs w:val="24"/>
        </w:rPr>
        <w:t xml:space="preserve"> и выработки управленческих решений являются мониторинги, социологические исследования, статистические отчеты,</w:t>
      </w:r>
      <w:r w:rsidR="009578CA">
        <w:rPr>
          <w:sz w:val="24"/>
          <w:szCs w:val="24"/>
        </w:rPr>
        <w:t xml:space="preserve"> </w:t>
      </w:r>
      <w:r w:rsidR="009578CA" w:rsidRPr="00FD3F41">
        <w:rPr>
          <w:sz w:val="24"/>
          <w:szCs w:val="24"/>
        </w:rPr>
        <w:t>позволяющие учитывать мнения всех участников образовательных отношений о качестве образовательных процессов, об условиях, влияющих на их качество.</w:t>
      </w:r>
    </w:p>
    <w:p w:rsidR="009578CA" w:rsidRPr="00FD3F41" w:rsidRDefault="009578CA" w:rsidP="00EE1636">
      <w:pPr>
        <w:pStyle w:val="a3"/>
        <w:ind w:left="-142" w:right="109"/>
        <w:jc w:val="both"/>
        <w:rPr>
          <w:sz w:val="24"/>
          <w:szCs w:val="24"/>
        </w:rPr>
      </w:pPr>
      <w:r w:rsidRPr="00FD3F41">
        <w:rPr>
          <w:sz w:val="24"/>
          <w:szCs w:val="24"/>
        </w:rPr>
        <w:t>Порядок использования</w:t>
      </w:r>
      <w:r>
        <w:rPr>
          <w:sz w:val="24"/>
          <w:szCs w:val="24"/>
        </w:rPr>
        <w:t xml:space="preserve"> </w:t>
      </w:r>
      <w:r w:rsidRPr="00FD3F41">
        <w:rPr>
          <w:sz w:val="24"/>
          <w:szCs w:val="24"/>
        </w:rPr>
        <w:t xml:space="preserve">инструментов </w:t>
      </w:r>
      <w:r w:rsidR="00BB1DE5">
        <w:rPr>
          <w:sz w:val="24"/>
          <w:szCs w:val="24"/>
        </w:rPr>
        <w:t xml:space="preserve">муниципальной системы </w:t>
      </w:r>
      <w:r w:rsidRPr="00FD3F41">
        <w:rPr>
          <w:sz w:val="24"/>
          <w:szCs w:val="24"/>
        </w:rPr>
        <w:t xml:space="preserve">оценки </w:t>
      </w:r>
      <w:r w:rsidR="00BB1DE5">
        <w:rPr>
          <w:sz w:val="24"/>
          <w:szCs w:val="24"/>
        </w:rPr>
        <w:t>качества</w:t>
      </w:r>
      <w:r w:rsidRPr="00FD3F41">
        <w:rPr>
          <w:sz w:val="24"/>
          <w:szCs w:val="24"/>
        </w:rPr>
        <w:t xml:space="preserve"> дошкольного образования определен в графике, который ежегодно подлежит пересмотру.</w:t>
      </w:r>
    </w:p>
    <w:p w:rsidR="00EA2DF4" w:rsidRDefault="00EA2DF4" w:rsidP="00EE1636">
      <w:pPr>
        <w:pStyle w:val="a3"/>
        <w:ind w:left="-142" w:right="106"/>
        <w:jc w:val="both"/>
        <w:rPr>
          <w:sz w:val="24"/>
          <w:szCs w:val="24"/>
        </w:rPr>
      </w:pPr>
    </w:p>
    <w:p w:rsidR="00EA2DF4" w:rsidRPr="004B2E0F" w:rsidRDefault="00EA2DF4" w:rsidP="00EE1636">
      <w:pPr>
        <w:pStyle w:val="1"/>
        <w:numPr>
          <w:ilvl w:val="1"/>
          <w:numId w:val="1"/>
        </w:numPr>
        <w:tabs>
          <w:tab w:val="left" w:pos="1987"/>
        </w:tabs>
        <w:ind w:left="-142" w:right="-49" w:firstLine="0"/>
        <w:jc w:val="both"/>
        <w:rPr>
          <w:sz w:val="24"/>
          <w:szCs w:val="24"/>
        </w:rPr>
      </w:pPr>
      <w:r>
        <w:rPr>
          <w:sz w:val="24"/>
          <w:szCs w:val="24"/>
        </w:rPr>
        <w:t>Методы сбора, обработки информации и ее дальнейшее использование.</w:t>
      </w:r>
    </w:p>
    <w:p w:rsidR="00EA2DF4" w:rsidRPr="00FD3F41" w:rsidRDefault="00EE1636" w:rsidP="00EE1636">
      <w:pPr>
        <w:pStyle w:val="a3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2DF4" w:rsidRPr="00FD3F41">
        <w:rPr>
          <w:sz w:val="24"/>
          <w:szCs w:val="24"/>
        </w:rPr>
        <w:t>Для получения качественных и количественных данных о системе</w:t>
      </w:r>
      <w:r w:rsidR="00EA2DF4">
        <w:rPr>
          <w:sz w:val="24"/>
          <w:szCs w:val="24"/>
        </w:rPr>
        <w:t xml:space="preserve"> </w:t>
      </w:r>
      <w:r w:rsidR="00EA2DF4" w:rsidRPr="00FD3F41">
        <w:rPr>
          <w:sz w:val="24"/>
          <w:szCs w:val="24"/>
        </w:rPr>
        <w:t xml:space="preserve">дошкольного образования в рамках функционирования </w:t>
      </w:r>
      <w:r w:rsidR="00BB1DE5">
        <w:rPr>
          <w:sz w:val="24"/>
          <w:szCs w:val="24"/>
        </w:rPr>
        <w:t xml:space="preserve">муниципальной </w:t>
      </w:r>
      <w:r w:rsidR="00EA2DF4" w:rsidRPr="00FD3F41">
        <w:rPr>
          <w:sz w:val="24"/>
          <w:szCs w:val="24"/>
        </w:rPr>
        <w:t>системы мониторинга качества дошкольного образования</w:t>
      </w:r>
      <w:r w:rsidR="00EA2DF4">
        <w:rPr>
          <w:sz w:val="24"/>
          <w:szCs w:val="24"/>
        </w:rPr>
        <w:t xml:space="preserve"> Емельяновского района, </w:t>
      </w:r>
      <w:r w:rsidR="00EA2DF4" w:rsidRPr="00FD3F41">
        <w:rPr>
          <w:sz w:val="24"/>
          <w:szCs w:val="24"/>
        </w:rPr>
        <w:t xml:space="preserve"> используются следующие методы сбора информации:</w:t>
      </w:r>
    </w:p>
    <w:p w:rsidR="00A76002" w:rsidRDefault="00A76002" w:rsidP="00EE1636">
      <w:pPr>
        <w:pStyle w:val="a7"/>
        <w:tabs>
          <w:tab w:val="left" w:pos="142"/>
          <w:tab w:val="left" w:pos="2065"/>
          <w:tab w:val="left" w:pos="4298"/>
          <w:tab w:val="left" w:pos="4702"/>
          <w:tab w:val="left" w:pos="5379"/>
          <w:tab w:val="left" w:pos="6287"/>
          <w:tab w:val="left" w:pos="8398"/>
        </w:tabs>
        <w:ind w:left="-142" w:right="117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40416">
        <w:rPr>
          <w:sz w:val="24"/>
          <w:szCs w:val="24"/>
        </w:rPr>
        <w:t xml:space="preserve">анализ </w:t>
      </w:r>
      <w:r w:rsidR="00EA2DF4" w:rsidRPr="00FD3F41">
        <w:rPr>
          <w:sz w:val="24"/>
          <w:szCs w:val="24"/>
        </w:rPr>
        <w:t>образовательных,</w:t>
      </w:r>
      <w:r w:rsidR="00EA2DF4" w:rsidRPr="00FD3F41">
        <w:rPr>
          <w:sz w:val="24"/>
          <w:szCs w:val="24"/>
        </w:rPr>
        <w:tab/>
        <w:t>в</w:t>
      </w:r>
      <w:r w:rsidR="00EA2DF4" w:rsidRPr="00FD3F41">
        <w:rPr>
          <w:sz w:val="24"/>
          <w:szCs w:val="24"/>
        </w:rPr>
        <w:tab/>
        <w:t>том</w:t>
      </w:r>
      <w:r w:rsidR="00EA2DF4" w:rsidRPr="00FD3F41">
        <w:rPr>
          <w:sz w:val="24"/>
          <w:szCs w:val="24"/>
        </w:rPr>
        <w:tab/>
        <w:t>числе</w:t>
      </w:r>
      <w:r w:rsidR="00EA2DF4" w:rsidRPr="00FD3F41">
        <w:rPr>
          <w:sz w:val="24"/>
          <w:szCs w:val="24"/>
        </w:rPr>
        <w:tab/>
        <w:t>адаптированных</w:t>
      </w:r>
      <w:r w:rsidR="00EA2DF4" w:rsidRPr="00FD3F41">
        <w:rPr>
          <w:sz w:val="24"/>
          <w:szCs w:val="24"/>
        </w:rPr>
        <w:tab/>
      </w:r>
      <w:r w:rsidR="00EA2DF4" w:rsidRPr="00FD3F41">
        <w:rPr>
          <w:spacing w:val="-2"/>
          <w:sz w:val="24"/>
          <w:szCs w:val="24"/>
        </w:rPr>
        <w:t>программ</w:t>
      </w:r>
      <w:r w:rsidR="008E7CA8">
        <w:rPr>
          <w:spacing w:val="-2"/>
          <w:sz w:val="24"/>
          <w:szCs w:val="24"/>
        </w:rPr>
        <w:t xml:space="preserve"> </w:t>
      </w:r>
      <w:r w:rsidR="00EA2DF4" w:rsidRPr="00FD3F41">
        <w:rPr>
          <w:sz w:val="24"/>
          <w:szCs w:val="24"/>
        </w:rPr>
        <w:t>дошкольного образования, размещенных на официальных сайтах ДОО;</w:t>
      </w:r>
    </w:p>
    <w:p w:rsidR="00A76002" w:rsidRDefault="00A76002" w:rsidP="00EE1636">
      <w:pPr>
        <w:pStyle w:val="a7"/>
        <w:tabs>
          <w:tab w:val="left" w:pos="142"/>
          <w:tab w:val="left" w:pos="2065"/>
          <w:tab w:val="left" w:pos="4298"/>
          <w:tab w:val="left" w:pos="4702"/>
          <w:tab w:val="left" w:pos="5379"/>
          <w:tab w:val="left" w:pos="6287"/>
          <w:tab w:val="left" w:pos="8398"/>
        </w:tabs>
        <w:ind w:left="-142" w:right="117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педагогическое наблюдение образовательной деятельности (ее самоанализ);</w:t>
      </w:r>
    </w:p>
    <w:p w:rsidR="00A76002" w:rsidRDefault="00A76002" w:rsidP="00EE1636">
      <w:pPr>
        <w:pStyle w:val="a7"/>
        <w:tabs>
          <w:tab w:val="left" w:pos="142"/>
          <w:tab w:val="left" w:pos="2065"/>
          <w:tab w:val="left" w:pos="4298"/>
          <w:tab w:val="left" w:pos="4702"/>
          <w:tab w:val="left" w:pos="5379"/>
          <w:tab w:val="left" w:pos="6287"/>
          <w:tab w:val="left" w:pos="8398"/>
        </w:tabs>
        <w:ind w:left="-142" w:right="117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анализ/самоанализ развивающей предметно-пространственной среды;</w:t>
      </w:r>
    </w:p>
    <w:p w:rsidR="00A76002" w:rsidRDefault="00A76002" w:rsidP="00EE1636">
      <w:pPr>
        <w:pStyle w:val="a7"/>
        <w:tabs>
          <w:tab w:val="left" w:pos="142"/>
          <w:tab w:val="left" w:pos="2065"/>
          <w:tab w:val="left" w:pos="4298"/>
          <w:tab w:val="left" w:pos="4702"/>
          <w:tab w:val="left" w:pos="5379"/>
          <w:tab w:val="left" w:pos="6287"/>
          <w:tab w:val="left" w:pos="8398"/>
        </w:tabs>
        <w:ind w:left="-142" w:right="117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изучение планирующей документации педагогов;</w:t>
      </w:r>
    </w:p>
    <w:p w:rsidR="00A76002" w:rsidRDefault="00A76002" w:rsidP="00EE1636">
      <w:pPr>
        <w:pStyle w:val="a7"/>
        <w:tabs>
          <w:tab w:val="left" w:pos="142"/>
          <w:tab w:val="left" w:pos="2065"/>
          <w:tab w:val="left" w:pos="4298"/>
          <w:tab w:val="left" w:pos="4702"/>
          <w:tab w:val="left" w:pos="5379"/>
          <w:tab w:val="left" w:pos="6287"/>
          <w:tab w:val="left" w:pos="8398"/>
        </w:tabs>
        <w:ind w:left="-142" w:right="117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EA2DF4" w:rsidRPr="00FD3F41">
        <w:rPr>
          <w:sz w:val="24"/>
          <w:szCs w:val="24"/>
        </w:rPr>
        <w:t>анализ данных ежегодного отчета о состоянии системы дошкольного образования;</w:t>
      </w:r>
    </w:p>
    <w:p w:rsidR="00A76002" w:rsidRDefault="00A76002" w:rsidP="00EE1636">
      <w:pPr>
        <w:pStyle w:val="a7"/>
        <w:tabs>
          <w:tab w:val="left" w:pos="142"/>
          <w:tab w:val="left" w:pos="2065"/>
          <w:tab w:val="left" w:pos="4298"/>
          <w:tab w:val="left" w:pos="4702"/>
          <w:tab w:val="left" w:pos="5379"/>
          <w:tab w:val="left" w:pos="6287"/>
          <w:tab w:val="left" w:pos="8398"/>
        </w:tabs>
        <w:ind w:left="-142" w:right="117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анализ/самоанализ психолого-педагогических условий (заполнение чек-листа);</w:t>
      </w:r>
    </w:p>
    <w:p w:rsidR="00A76002" w:rsidRDefault="00A76002" w:rsidP="00EE1636">
      <w:pPr>
        <w:pStyle w:val="a7"/>
        <w:tabs>
          <w:tab w:val="left" w:pos="142"/>
          <w:tab w:val="left" w:pos="2065"/>
          <w:tab w:val="left" w:pos="4298"/>
          <w:tab w:val="left" w:pos="4702"/>
          <w:tab w:val="left" w:pos="5379"/>
          <w:tab w:val="left" w:pos="6287"/>
          <w:tab w:val="left" w:pos="8398"/>
        </w:tabs>
        <w:ind w:left="-142" w:right="117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анализ результатов анкетирования родителей;</w:t>
      </w:r>
    </w:p>
    <w:p w:rsidR="00EA2DF4" w:rsidRPr="00FD3F41" w:rsidRDefault="00A76002" w:rsidP="00EE1636">
      <w:pPr>
        <w:pStyle w:val="a7"/>
        <w:tabs>
          <w:tab w:val="left" w:pos="142"/>
          <w:tab w:val="left" w:pos="2065"/>
          <w:tab w:val="left" w:pos="4298"/>
          <w:tab w:val="left" w:pos="4702"/>
          <w:tab w:val="left" w:pos="5379"/>
          <w:tab w:val="left" w:pos="6287"/>
          <w:tab w:val="left" w:pos="8398"/>
        </w:tabs>
        <w:ind w:left="-142" w:right="117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анализ сводных чек-листов по обеспечению безопасности;</w:t>
      </w:r>
    </w:p>
    <w:p w:rsidR="00A76002" w:rsidRDefault="00A76002" w:rsidP="00EE1636">
      <w:pPr>
        <w:pStyle w:val="a7"/>
        <w:tabs>
          <w:tab w:val="left" w:pos="142"/>
          <w:tab w:val="left" w:pos="851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анализ результатов мониторинга выполнения среднесуточных норм питания;</w:t>
      </w:r>
    </w:p>
    <w:p w:rsidR="00EA2DF4" w:rsidRDefault="00A76002" w:rsidP="00EE1636">
      <w:pPr>
        <w:pStyle w:val="a7"/>
        <w:tabs>
          <w:tab w:val="left" w:pos="142"/>
          <w:tab w:val="left" w:pos="851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анализ (самоанализ) положения о внутренней системе оценки качества (ВСОКО), результатов ее  функционирования.</w:t>
      </w:r>
    </w:p>
    <w:p w:rsidR="00EE1636" w:rsidRDefault="00EE1636" w:rsidP="00EE1636">
      <w:pPr>
        <w:pStyle w:val="a3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A2DF4" w:rsidRPr="00FD3F41" w:rsidRDefault="00EE1636" w:rsidP="00EE1636">
      <w:pPr>
        <w:pStyle w:val="a3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2DF4" w:rsidRPr="00FD3F41">
        <w:rPr>
          <w:sz w:val="24"/>
          <w:szCs w:val="24"/>
        </w:rPr>
        <w:t>Источниками данных для получения необходимой информации являются:</w:t>
      </w:r>
    </w:p>
    <w:p w:rsidR="00A76002" w:rsidRDefault="00A76002" w:rsidP="00EE1636">
      <w:pPr>
        <w:pStyle w:val="a7"/>
        <w:tabs>
          <w:tab w:val="left" w:pos="142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официальные сайты дошкольных образовательных организаций;</w:t>
      </w:r>
    </w:p>
    <w:p w:rsidR="00A76002" w:rsidRDefault="00A76002" w:rsidP="00EE1636">
      <w:pPr>
        <w:pStyle w:val="a7"/>
        <w:tabs>
          <w:tab w:val="left" w:pos="142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результаты педагогических наблюдений за образовательной деятельностью;</w:t>
      </w:r>
    </w:p>
    <w:p w:rsidR="00A76002" w:rsidRDefault="00A76002" w:rsidP="00EE1636">
      <w:pPr>
        <w:pStyle w:val="a7"/>
        <w:tabs>
          <w:tab w:val="left" w:pos="142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анализ планирующей, отчетной документации ДОО, локальных актов образовательной организации;</w:t>
      </w:r>
    </w:p>
    <w:p w:rsidR="00A76002" w:rsidRDefault="00A76002" w:rsidP="00EE1636">
      <w:pPr>
        <w:pStyle w:val="a7"/>
        <w:tabs>
          <w:tab w:val="left" w:pos="142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самоанализ созданных в ДОО условий (кадровых, материально-технических, психолого-педагогических) для реализации образовательных программ дошкольного образования;</w:t>
      </w:r>
    </w:p>
    <w:p w:rsidR="00EA2DF4" w:rsidRDefault="00A76002" w:rsidP="00EE1636">
      <w:pPr>
        <w:pStyle w:val="a7"/>
        <w:tabs>
          <w:tab w:val="left" w:pos="142"/>
        </w:tabs>
        <w:ind w:left="-14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B1DE5">
        <w:rPr>
          <w:sz w:val="24"/>
          <w:szCs w:val="24"/>
        </w:rPr>
        <w:t xml:space="preserve">результаты социологических исследований </w:t>
      </w:r>
      <w:r w:rsidR="00EA2DF4" w:rsidRPr="00FD3F41">
        <w:rPr>
          <w:sz w:val="24"/>
          <w:szCs w:val="24"/>
        </w:rPr>
        <w:t>(анкетирование) об удовлетворенности родителей (законных представителей) качеством предоставляемых услуг</w:t>
      </w:r>
      <w:r w:rsidR="00EA2DF4">
        <w:rPr>
          <w:sz w:val="24"/>
          <w:szCs w:val="24"/>
        </w:rPr>
        <w:t>.</w:t>
      </w:r>
    </w:p>
    <w:p w:rsidR="00EA2DF4" w:rsidRPr="00EA2DF4" w:rsidRDefault="00EA2DF4" w:rsidP="00EE1636">
      <w:pPr>
        <w:pStyle w:val="a7"/>
        <w:tabs>
          <w:tab w:val="left" w:pos="1324"/>
        </w:tabs>
        <w:ind w:left="-142" w:right="110" w:firstLine="0"/>
        <w:rPr>
          <w:sz w:val="24"/>
          <w:szCs w:val="24"/>
        </w:rPr>
      </w:pPr>
      <w:r w:rsidRPr="00EA2DF4">
        <w:rPr>
          <w:sz w:val="24"/>
          <w:szCs w:val="24"/>
        </w:rPr>
        <w:t xml:space="preserve">Полученные в ходе мониторинговых, социологических исследований и изучения статистических отчетов данные анализируются ответственным специалистом МКУ «Управление образования Емельяновского района». К аналитической деятельности могут привлекаться </w:t>
      </w:r>
      <w:r w:rsidR="004B2E0F">
        <w:rPr>
          <w:sz w:val="24"/>
          <w:szCs w:val="24"/>
        </w:rPr>
        <w:t>методисты</w:t>
      </w:r>
      <w:r w:rsidRPr="00EA2DF4">
        <w:rPr>
          <w:sz w:val="24"/>
          <w:szCs w:val="24"/>
        </w:rPr>
        <w:t xml:space="preserve"> </w:t>
      </w:r>
      <w:r w:rsidR="00BB1DE5">
        <w:rPr>
          <w:sz w:val="24"/>
          <w:szCs w:val="24"/>
        </w:rPr>
        <w:t>Информационно-методического отдела У</w:t>
      </w:r>
      <w:r w:rsidRPr="00EA2DF4">
        <w:rPr>
          <w:sz w:val="24"/>
          <w:szCs w:val="24"/>
        </w:rPr>
        <w:t>правления образования, педагогические работники дошкольных образовательных учреждений, общественные организации и другие заинтересованные лица.</w:t>
      </w:r>
    </w:p>
    <w:p w:rsidR="00EA2DF4" w:rsidRPr="00FD3F41" w:rsidRDefault="00BB1DE5" w:rsidP="00EE1636">
      <w:pPr>
        <w:pStyle w:val="a3"/>
        <w:tabs>
          <w:tab w:val="left" w:pos="840"/>
          <w:tab w:val="left" w:pos="3117"/>
          <w:tab w:val="left" w:pos="4010"/>
          <w:tab w:val="left" w:pos="5919"/>
          <w:tab w:val="left" w:pos="7216"/>
          <w:tab w:val="left" w:pos="8016"/>
        </w:tabs>
        <w:ind w:left="-142" w:right="108"/>
        <w:jc w:val="both"/>
        <w:rPr>
          <w:sz w:val="24"/>
          <w:szCs w:val="24"/>
        </w:rPr>
      </w:pPr>
      <w:r>
        <w:rPr>
          <w:sz w:val="24"/>
          <w:szCs w:val="24"/>
        </w:rPr>
        <w:t>Результаты мониторинга</w:t>
      </w:r>
      <w:r w:rsidR="00EA2DF4" w:rsidRPr="00FD3F41">
        <w:rPr>
          <w:sz w:val="24"/>
          <w:szCs w:val="24"/>
        </w:rPr>
        <w:t xml:space="preserve"> представляются участникам в виде адресных</w:t>
      </w:r>
      <w:r w:rsidR="00EA2DF4">
        <w:rPr>
          <w:sz w:val="24"/>
          <w:szCs w:val="24"/>
        </w:rPr>
        <w:t xml:space="preserve"> </w:t>
      </w:r>
      <w:r w:rsidR="00EA2DF4" w:rsidRPr="00FD3F41">
        <w:rPr>
          <w:sz w:val="24"/>
          <w:szCs w:val="24"/>
        </w:rPr>
        <w:t>рекомендаций, направленных на повышение качества дошкольного образования в зависимости от полученных результатов. Адресные рекомендации направляются всем</w:t>
      </w:r>
      <w:r w:rsidR="00EA2DF4">
        <w:rPr>
          <w:sz w:val="24"/>
          <w:szCs w:val="24"/>
        </w:rPr>
        <w:t xml:space="preserve"> заи</w:t>
      </w:r>
      <w:r>
        <w:rPr>
          <w:sz w:val="24"/>
          <w:szCs w:val="24"/>
        </w:rPr>
        <w:t>нтересованным лицам официальным письмом</w:t>
      </w:r>
      <w:r w:rsidR="00EA2DF4">
        <w:rPr>
          <w:sz w:val="24"/>
          <w:szCs w:val="24"/>
        </w:rPr>
        <w:t xml:space="preserve"> </w:t>
      </w:r>
      <w:r w:rsidR="00EA2DF4" w:rsidRPr="00FD3F41">
        <w:rPr>
          <w:sz w:val="24"/>
          <w:szCs w:val="24"/>
        </w:rPr>
        <w:t>МКУ</w:t>
      </w:r>
      <w:r w:rsidR="00EA2DF4">
        <w:rPr>
          <w:sz w:val="24"/>
          <w:szCs w:val="24"/>
        </w:rPr>
        <w:t xml:space="preserve"> </w:t>
      </w:r>
      <w:r w:rsidR="00EA2DF4" w:rsidRPr="00FD3F41">
        <w:rPr>
          <w:spacing w:val="-1"/>
          <w:sz w:val="24"/>
          <w:szCs w:val="24"/>
        </w:rPr>
        <w:t xml:space="preserve">«Управление </w:t>
      </w:r>
      <w:r w:rsidR="00EA2DF4" w:rsidRPr="00FD3F41">
        <w:rPr>
          <w:sz w:val="24"/>
          <w:szCs w:val="24"/>
        </w:rPr>
        <w:t>образования Емельяновского района». При необходимости указанные результаты рассматриваются на совещаниях с руководителями ДОО.</w:t>
      </w:r>
    </w:p>
    <w:p w:rsidR="00EA2DF4" w:rsidRPr="00FD3F41" w:rsidRDefault="00EE1636" w:rsidP="00EE1636">
      <w:pPr>
        <w:pStyle w:val="a3"/>
        <w:ind w:left="-142" w:right="10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2DF4" w:rsidRPr="00FD3F41">
        <w:rPr>
          <w:sz w:val="24"/>
          <w:szCs w:val="24"/>
        </w:rPr>
        <w:t>По итогам проведенных мониторингов на уровне муниципалитета принимаются меры и управленческие решения – конкретные действия, направленные на достижение поставленных целей с учетом выявленных проблемных областей. Указанные решения оформляются в виде приказов, распоряжений и т.п., либо носят рекомендательный характер.</w:t>
      </w:r>
    </w:p>
    <w:p w:rsidR="00EA2DF4" w:rsidRDefault="00EA2DF4" w:rsidP="00EE1636">
      <w:pPr>
        <w:pStyle w:val="a3"/>
        <w:ind w:left="-142" w:right="107"/>
        <w:jc w:val="both"/>
        <w:rPr>
          <w:sz w:val="24"/>
          <w:szCs w:val="24"/>
        </w:rPr>
      </w:pPr>
      <w:r w:rsidRPr="00FD3F41">
        <w:rPr>
          <w:sz w:val="24"/>
          <w:szCs w:val="24"/>
        </w:rPr>
        <w:t>По итогам принятия мер и управленческих решений ответственными за функционирование системы мониторинга качества дошкольного образования на муниципальном уровне не реже 1 раза в год проводится анализ эффективности принятых мер, по результатам которого вносятся изменения в цели системы мониторинга качества дошкольного образ</w:t>
      </w:r>
      <w:r w:rsidR="00087721">
        <w:rPr>
          <w:sz w:val="24"/>
          <w:szCs w:val="24"/>
        </w:rPr>
        <w:t>ования в рамках исполнения п.2.</w:t>
      </w:r>
      <w:r w:rsidRPr="00FD3F41">
        <w:rPr>
          <w:sz w:val="24"/>
          <w:szCs w:val="24"/>
        </w:rPr>
        <w:t xml:space="preserve"> настоящего Положения.</w:t>
      </w:r>
    </w:p>
    <w:p w:rsidR="008F1C32" w:rsidRDefault="008F1C32" w:rsidP="00EE1636">
      <w:pPr>
        <w:pStyle w:val="a3"/>
        <w:ind w:left="-142" w:right="107"/>
        <w:jc w:val="both"/>
        <w:rPr>
          <w:sz w:val="24"/>
          <w:szCs w:val="24"/>
        </w:rPr>
      </w:pPr>
    </w:p>
    <w:p w:rsidR="00EA2DF4" w:rsidRDefault="00EA2DF4" w:rsidP="00EE1636">
      <w:pPr>
        <w:pStyle w:val="1"/>
        <w:tabs>
          <w:tab w:val="left" w:pos="1266"/>
        </w:tabs>
        <w:ind w:left="-142" w:right="130"/>
        <w:jc w:val="both"/>
        <w:rPr>
          <w:sz w:val="24"/>
          <w:szCs w:val="24"/>
        </w:rPr>
      </w:pPr>
    </w:p>
    <w:p w:rsidR="00EA2DF4" w:rsidRPr="00381494" w:rsidRDefault="00EA2DF4" w:rsidP="00EE1636">
      <w:pPr>
        <w:pStyle w:val="1"/>
        <w:numPr>
          <w:ilvl w:val="1"/>
          <w:numId w:val="1"/>
        </w:numPr>
        <w:tabs>
          <w:tab w:val="left" w:pos="0"/>
        </w:tabs>
        <w:ind w:left="-142" w:right="13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Порядок взаимодействия участников мониторинга качества дошкольного образования</w:t>
      </w:r>
      <w:r w:rsidR="0077700C">
        <w:rPr>
          <w:sz w:val="24"/>
          <w:szCs w:val="24"/>
        </w:rPr>
        <w:t>.</w:t>
      </w:r>
    </w:p>
    <w:p w:rsidR="00EA2DF4" w:rsidRPr="00FD3F41" w:rsidRDefault="00EE1636" w:rsidP="00EE1636">
      <w:pPr>
        <w:pStyle w:val="a3"/>
        <w:tabs>
          <w:tab w:val="left" w:pos="0"/>
        </w:tabs>
        <w:ind w:left="-142" w:right="10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2DF4" w:rsidRPr="00FD3F41">
        <w:rPr>
          <w:sz w:val="24"/>
          <w:szCs w:val="24"/>
        </w:rPr>
        <w:t>Участниками мониторинга качества дошкольного образования являются муниципальные дошкольные образовательные организации, общеобразовательные организации, имеющие в своей структуре дошкольные группы (далее ДОО), родители (законные представители).</w:t>
      </w:r>
    </w:p>
    <w:p w:rsidR="00EA2DF4" w:rsidRPr="00FD3F41" w:rsidRDefault="00EA2DF4" w:rsidP="00EE1636">
      <w:pPr>
        <w:pStyle w:val="a3"/>
        <w:tabs>
          <w:tab w:val="left" w:pos="0"/>
        </w:tabs>
        <w:ind w:left="-142" w:right="107"/>
        <w:jc w:val="both"/>
        <w:rPr>
          <w:sz w:val="24"/>
          <w:szCs w:val="24"/>
        </w:rPr>
      </w:pPr>
      <w:r w:rsidRPr="00FD3F41">
        <w:rPr>
          <w:sz w:val="24"/>
          <w:szCs w:val="24"/>
        </w:rPr>
        <w:t>Взаимодействие между участниками мониторинга качества дошкольного образования осуществляется на институциональном уровне при координации ответственного, назначенного приказом руководителя образовательной организации. Ответственный координатор мониторинга качества дошкольного</w:t>
      </w:r>
      <w:r w:rsidR="00087721">
        <w:rPr>
          <w:sz w:val="24"/>
          <w:szCs w:val="24"/>
        </w:rPr>
        <w:t xml:space="preserve"> образования заполняет формы от</w:t>
      </w:r>
      <w:r w:rsidRPr="00FD3F41">
        <w:rPr>
          <w:sz w:val="24"/>
          <w:szCs w:val="24"/>
        </w:rPr>
        <w:t xml:space="preserve"> образовательной организации, представленные в приложении 3 к настоящему приказу, используя указанные источники и методы сбора информации, организует анкетирование родителей, проводит с педагогами организационную и разъяснительную работу в этом направлении.</w:t>
      </w:r>
    </w:p>
    <w:p w:rsidR="00EA2DF4" w:rsidRPr="00EE1636" w:rsidRDefault="00EE1636" w:rsidP="00EE1636">
      <w:pPr>
        <w:pStyle w:val="a3"/>
        <w:tabs>
          <w:tab w:val="left" w:pos="0"/>
        </w:tabs>
        <w:ind w:left="-142" w:right="10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2DF4" w:rsidRPr="00FD3F41">
        <w:rPr>
          <w:sz w:val="24"/>
          <w:szCs w:val="24"/>
        </w:rPr>
        <w:t xml:space="preserve">На муниципальном уровне для проведения мониторинга качества дошкольного образования </w:t>
      </w:r>
      <w:r w:rsidR="00087721">
        <w:rPr>
          <w:sz w:val="24"/>
          <w:szCs w:val="24"/>
        </w:rPr>
        <w:t xml:space="preserve">приказом Управления образованием </w:t>
      </w:r>
      <w:r w:rsidR="00EA2DF4" w:rsidRPr="00FD3F41">
        <w:rPr>
          <w:sz w:val="24"/>
          <w:szCs w:val="24"/>
        </w:rPr>
        <w:t xml:space="preserve">назначается </w:t>
      </w:r>
      <w:r w:rsidR="00087721">
        <w:rPr>
          <w:sz w:val="24"/>
          <w:szCs w:val="24"/>
        </w:rPr>
        <w:t>рабочая группа из числа старших воспитателей ДОУ (приложение 2). З</w:t>
      </w:r>
      <w:r w:rsidR="00EA2DF4" w:rsidRPr="00FD3F41">
        <w:rPr>
          <w:sz w:val="24"/>
          <w:szCs w:val="24"/>
        </w:rPr>
        <w:t xml:space="preserve">а координацию </w:t>
      </w:r>
      <w:r w:rsidR="00087721">
        <w:rPr>
          <w:sz w:val="24"/>
          <w:szCs w:val="24"/>
        </w:rPr>
        <w:t>работы рабочей группы назначается ответственный в Управлении образования.</w:t>
      </w:r>
      <w:r w:rsidR="00EA2DF4" w:rsidRPr="00FD3F41">
        <w:rPr>
          <w:sz w:val="24"/>
          <w:szCs w:val="24"/>
        </w:rPr>
        <w:t xml:space="preserve"> </w:t>
      </w:r>
      <w:r w:rsidR="00492AF5">
        <w:rPr>
          <w:sz w:val="24"/>
          <w:szCs w:val="24"/>
        </w:rPr>
        <w:t xml:space="preserve">Члены рабочей группы рассылают </w:t>
      </w:r>
      <w:r w:rsidR="00606913">
        <w:rPr>
          <w:sz w:val="24"/>
          <w:szCs w:val="24"/>
        </w:rPr>
        <w:t xml:space="preserve"> в ДОУ</w:t>
      </w:r>
      <w:r w:rsidR="00492AF5">
        <w:rPr>
          <w:sz w:val="24"/>
          <w:szCs w:val="24"/>
        </w:rPr>
        <w:t xml:space="preserve"> таблицы для заполнения по показателям мониторинга, собираю</w:t>
      </w:r>
      <w:r w:rsidR="00EA2DF4" w:rsidRPr="00FD3F41">
        <w:rPr>
          <w:sz w:val="24"/>
          <w:szCs w:val="24"/>
        </w:rPr>
        <w:t>т данные от образовательных организаций и заполня</w:t>
      </w:r>
      <w:r w:rsidR="00492AF5">
        <w:rPr>
          <w:sz w:val="24"/>
          <w:szCs w:val="24"/>
        </w:rPr>
        <w:t>ю</w:t>
      </w:r>
      <w:r w:rsidR="00EA2DF4" w:rsidRPr="00FD3F41">
        <w:rPr>
          <w:sz w:val="24"/>
          <w:szCs w:val="24"/>
        </w:rPr>
        <w:t xml:space="preserve">т сводные формы по муниципальному образованию, используя указанные источники и методы сбора информации. </w:t>
      </w:r>
      <w:r w:rsidR="008E7CA8">
        <w:rPr>
          <w:sz w:val="24"/>
          <w:szCs w:val="24"/>
        </w:rPr>
        <w:t xml:space="preserve"> </w:t>
      </w:r>
      <w:r w:rsidR="00EA2DF4" w:rsidRPr="00EE1636">
        <w:rPr>
          <w:sz w:val="24"/>
          <w:szCs w:val="24"/>
        </w:rPr>
        <w:t>По завершению этой работы полученные данные вносятся им</w:t>
      </w:r>
      <w:r w:rsidR="0089548A" w:rsidRPr="00EE1636">
        <w:rPr>
          <w:sz w:val="24"/>
          <w:szCs w:val="24"/>
        </w:rPr>
        <w:t>и</w:t>
      </w:r>
      <w:r w:rsidR="00EA2DF4" w:rsidRPr="00EE1636">
        <w:rPr>
          <w:sz w:val="24"/>
          <w:szCs w:val="24"/>
        </w:rPr>
        <w:t xml:space="preserve"> в региональные сводные формы, размещенные на онлайн-платформе в виде Google-таблиц.</w:t>
      </w:r>
    </w:p>
    <w:p w:rsidR="00EA2DF4" w:rsidRPr="00FD3F41" w:rsidRDefault="00EE1636" w:rsidP="00EE1636">
      <w:pPr>
        <w:pStyle w:val="a3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A2DF4" w:rsidRPr="00FD3F41">
        <w:rPr>
          <w:sz w:val="24"/>
          <w:szCs w:val="24"/>
        </w:rPr>
        <w:t>На муниципальном уровне ответственный за проведение мониторинга</w:t>
      </w:r>
      <w:r w:rsidR="00492AF5">
        <w:rPr>
          <w:sz w:val="24"/>
          <w:szCs w:val="24"/>
        </w:rPr>
        <w:t>:</w:t>
      </w:r>
    </w:p>
    <w:p w:rsidR="00A53F29" w:rsidRDefault="00A53F29" w:rsidP="00EE1636">
      <w:pPr>
        <w:pStyle w:val="a7"/>
        <w:tabs>
          <w:tab w:val="left" w:pos="142"/>
        </w:tabs>
        <w:ind w:left="-142" w:right="1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92AF5">
        <w:rPr>
          <w:sz w:val="24"/>
          <w:szCs w:val="24"/>
        </w:rPr>
        <w:t>информирует участников о сроках проведения</w:t>
      </w:r>
      <w:r w:rsidR="00EA2DF4" w:rsidRPr="00FD3F41">
        <w:rPr>
          <w:sz w:val="24"/>
          <w:szCs w:val="24"/>
        </w:rPr>
        <w:t xml:space="preserve"> мониторинга и условиях участия в нем информационным письмом МКУ «Управление образования </w:t>
      </w:r>
      <w:r w:rsidR="00492AF5">
        <w:rPr>
          <w:sz w:val="24"/>
          <w:szCs w:val="24"/>
        </w:rPr>
        <w:t xml:space="preserve">администрации </w:t>
      </w:r>
      <w:r w:rsidR="00EA2DF4" w:rsidRPr="00FD3F41">
        <w:rPr>
          <w:sz w:val="24"/>
          <w:szCs w:val="24"/>
        </w:rPr>
        <w:t>Емельяновского района»;</w:t>
      </w:r>
    </w:p>
    <w:p w:rsidR="00A53F29" w:rsidRDefault="00A53F29" w:rsidP="00EE1636">
      <w:pPr>
        <w:pStyle w:val="a7"/>
        <w:tabs>
          <w:tab w:val="left" w:pos="142"/>
        </w:tabs>
        <w:ind w:left="-142" w:right="1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>
        <w:rPr>
          <w:sz w:val="24"/>
          <w:szCs w:val="24"/>
        </w:rPr>
        <w:t>по истечени</w:t>
      </w:r>
      <w:r w:rsidR="00492AF5">
        <w:rPr>
          <w:sz w:val="24"/>
          <w:szCs w:val="24"/>
        </w:rPr>
        <w:t>и</w:t>
      </w:r>
      <w:r w:rsidR="00EA2DF4">
        <w:rPr>
          <w:sz w:val="24"/>
          <w:szCs w:val="24"/>
        </w:rPr>
        <w:t xml:space="preserve"> сроков мониторинга  </w:t>
      </w:r>
      <w:r w:rsidR="00EE1636">
        <w:rPr>
          <w:sz w:val="24"/>
          <w:szCs w:val="24"/>
        </w:rPr>
        <w:t xml:space="preserve">скачивает </w:t>
      </w:r>
      <w:r w:rsidR="00EA2DF4" w:rsidRPr="00FD3F41">
        <w:rPr>
          <w:sz w:val="24"/>
          <w:szCs w:val="24"/>
        </w:rPr>
        <w:t>Google-таблицы</w:t>
      </w:r>
      <w:r w:rsidR="00EA2DF4">
        <w:rPr>
          <w:sz w:val="24"/>
          <w:szCs w:val="24"/>
        </w:rPr>
        <w:t xml:space="preserve">, </w:t>
      </w:r>
      <w:r w:rsidR="00EA2DF4" w:rsidRPr="00FD3F41">
        <w:rPr>
          <w:sz w:val="24"/>
          <w:szCs w:val="24"/>
        </w:rPr>
        <w:t xml:space="preserve"> и в </w:t>
      </w:r>
      <w:r w:rsidR="00EA2DF4" w:rsidRPr="00584FC0">
        <w:rPr>
          <w:sz w:val="24"/>
          <w:szCs w:val="24"/>
        </w:rPr>
        <w:t xml:space="preserve">течение </w:t>
      </w:r>
      <w:r w:rsidR="00352E97" w:rsidRPr="00584FC0">
        <w:rPr>
          <w:sz w:val="24"/>
          <w:szCs w:val="24"/>
        </w:rPr>
        <w:t xml:space="preserve"> </w:t>
      </w:r>
      <w:r w:rsidR="00EA2DF4" w:rsidRPr="00584FC0">
        <w:rPr>
          <w:sz w:val="24"/>
          <w:szCs w:val="24"/>
        </w:rPr>
        <w:t>10</w:t>
      </w:r>
      <w:r w:rsidR="00352E97" w:rsidRPr="00584FC0">
        <w:rPr>
          <w:sz w:val="24"/>
          <w:szCs w:val="24"/>
        </w:rPr>
        <w:t>-</w:t>
      </w:r>
      <w:r w:rsidR="00EA2DF4" w:rsidRPr="00584FC0">
        <w:rPr>
          <w:sz w:val="24"/>
          <w:szCs w:val="24"/>
        </w:rPr>
        <w:t>20 календарных дней</w:t>
      </w:r>
      <w:r w:rsidR="00EA2DF4" w:rsidRPr="00FD3F41">
        <w:rPr>
          <w:b/>
          <w:sz w:val="24"/>
          <w:szCs w:val="24"/>
        </w:rPr>
        <w:t xml:space="preserve"> </w:t>
      </w:r>
      <w:r w:rsidR="00EA2DF4" w:rsidRPr="00FD3F41">
        <w:rPr>
          <w:sz w:val="24"/>
          <w:szCs w:val="24"/>
        </w:rPr>
        <w:t>проводят статистический и аналитический анализ, привлекая к разработке адресных рекомендаций специалистов</w:t>
      </w:r>
      <w:r w:rsidR="00492AF5">
        <w:rPr>
          <w:sz w:val="24"/>
          <w:szCs w:val="24"/>
        </w:rPr>
        <w:t xml:space="preserve"> организаций, указанных в п.3 </w:t>
      </w:r>
      <w:r w:rsidR="00EA2DF4" w:rsidRPr="00FD3F41">
        <w:rPr>
          <w:sz w:val="24"/>
          <w:szCs w:val="24"/>
        </w:rPr>
        <w:t>настоящего Положения;</w:t>
      </w:r>
    </w:p>
    <w:p w:rsidR="00A53F29" w:rsidRDefault="00A53F29" w:rsidP="00EE1636">
      <w:pPr>
        <w:pStyle w:val="a7"/>
        <w:tabs>
          <w:tab w:val="left" w:pos="142"/>
        </w:tabs>
        <w:ind w:left="-142" w:right="1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381494">
        <w:rPr>
          <w:sz w:val="24"/>
          <w:szCs w:val="24"/>
        </w:rPr>
        <w:t>готовит  и  направл</w:t>
      </w:r>
      <w:r w:rsidR="00EE1636">
        <w:rPr>
          <w:sz w:val="24"/>
          <w:szCs w:val="24"/>
        </w:rPr>
        <w:t xml:space="preserve">яет  адресные   рекомендации всем </w:t>
      </w:r>
      <w:r w:rsidR="00EA2DF4" w:rsidRPr="00381494">
        <w:rPr>
          <w:sz w:val="24"/>
          <w:szCs w:val="24"/>
        </w:rPr>
        <w:t>участникам</w:t>
      </w:r>
      <w:r w:rsidR="00EA2DF4">
        <w:rPr>
          <w:sz w:val="24"/>
          <w:szCs w:val="24"/>
        </w:rPr>
        <w:t xml:space="preserve"> </w:t>
      </w:r>
      <w:r w:rsidR="00EA2DF4" w:rsidRPr="00381494">
        <w:rPr>
          <w:sz w:val="24"/>
          <w:szCs w:val="24"/>
        </w:rPr>
        <w:t xml:space="preserve">мониторинга </w:t>
      </w:r>
      <w:r w:rsidR="00EA2DF4" w:rsidRPr="00584FC0">
        <w:rPr>
          <w:sz w:val="24"/>
          <w:szCs w:val="24"/>
        </w:rPr>
        <w:t>не позднее 20 календарных дней</w:t>
      </w:r>
      <w:r w:rsidR="00EA2DF4" w:rsidRPr="00381494">
        <w:rPr>
          <w:b/>
          <w:sz w:val="24"/>
          <w:szCs w:val="24"/>
        </w:rPr>
        <w:t xml:space="preserve"> </w:t>
      </w:r>
      <w:r w:rsidR="00EA2DF4" w:rsidRPr="00381494">
        <w:rPr>
          <w:sz w:val="24"/>
          <w:szCs w:val="24"/>
        </w:rPr>
        <w:t xml:space="preserve">после завершения сроков проведения мониторинга. Результаты мониторинга при необходимости рассматриваются на совещании с руководителями ДОО, </w:t>
      </w:r>
      <w:r w:rsidR="00EA2DF4" w:rsidRPr="00584FC0">
        <w:rPr>
          <w:sz w:val="24"/>
          <w:szCs w:val="24"/>
        </w:rPr>
        <w:t>в течение месяца</w:t>
      </w:r>
      <w:r w:rsidR="00EA2DF4" w:rsidRPr="00381494">
        <w:rPr>
          <w:b/>
          <w:sz w:val="24"/>
          <w:szCs w:val="24"/>
        </w:rPr>
        <w:t xml:space="preserve"> </w:t>
      </w:r>
      <w:r w:rsidR="00EA2DF4" w:rsidRPr="00381494">
        <w:rPr>
          <w:sz w:val="24"/>
          <w:szCs w:val="24"/>
        </w:rPr>
        <w:t>со дня завершения мониторинга;</w:t>
      </w:r>
    </w:p>
    <w:p w:rsidR="00A53F29" w:rsidRDefault="00A53F29" w:rsidP="00EE1636">
      <w:pPr>
        <w:pStyle w:val="a7"/>
        <w:tabs>
          <w:tab w:val="left" w:pos="142"/>
        </w:tabs>
        <w:ind w:left="-142" w:right="1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 xml:space="preserve">при необходимости формирует управленческие решения, которые оформляются приказами управления образования, но </w:t>
      </w:r>
      <w:r w:rsidR="00EA2DF4" w:rsidRPr="00584FC0">
        <w:rPr>
          <w:sz w:val="24"/>
          <w:szCs w:val="24"/>
        </w:rPr>
        <w:t>не позднее 30 календарных дней</w:t>
      </w:r>
      <w:r w:rsidR="00EA2DF4" w:rsidRPr="00FD3F41">
        <w:rPr>
          <w:b/>
          <w:sz w:val="24"/>
          <w:szCs w:val="24"/>
        </w:rPr>
        <w:t xml:space="preserve"> </w:t>
      </w:r>
      <w:r w:rsidR="00EA2DF4" w:rsidRPr="00FD3F41">
        <w:rPr>
          <w:sz w:val="24"/>
          <w:szCs w:val="24"/>
        </w:rPr>
        <w:t>после завершения мониторинга;</w:t>
      </w:r>
    </w:p>
    <w:p w:rsidR="00EA2DF4" w:rsidRPr="00FD3F41" w:rsidRDefault="00A53F29" w:rsidP="00EE1636">
      <w:pPr>
        <w:pStyle w:val="a7"/>
        <w:tabs>
          <w:tab w:val="left" w:pos="142"/>
        </w:tabs>
        <w:ind w:left="-142" w:right="109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DF4" w:rsidRPr="00FD3F41">
        <w:rPr>
          <w:sz w:val="24"/>
          <w:szCs w:val="24"/>
        </w:rPr>
        <w:t>по мере реализации мер, направленных на повышения качества дошкольного образования в целом или отдельных его компонентов, проводит анализ эффективности принятых управленческих решений, направляет предложения по внесению изменений целей системы мониторинга качества дошкольного  образования;</w:t>
      </w:r>
    </w:p>
    <w:p w:rsidR="00EA2DF4" w:rsidRPr="00584FC0" w:rsidRDefault="00A53F29" w:rsidP="00EE1636">
      <w:pPr>
        <w:pStyle w:val="a7"/>
        <w:tabs>
          <w:tab w:val="left" w:pos="142"/>
        </w:tabs>
        <w:ind w:left="-142" w:firstLine="0"/>
        <w:sectPr w:rsidR="00EA2DF4" w:rsidRPr="00584FC0" w:rsidSect="008F1C32">
          <w:pgSz w:w="11910" w:h="16850"/>
          <w:pgMar w:top="709" w:right="570" w:bottom="284" w:left="1418" w:header="703" w:footer="0" w:gutter="0"/>
          <w:cols w:space="720"/>
        </w:sectPr>
      </w:pPr>
      <w:r>
        <w:t xml:space="preserve">- </w:t>
      </w:r>
      <w:r w:rsidR="00EA2DF4" w:rsidRPr="00FD3F41">
        <w:t xml:space="preserve">при изменении целей системы мониторинга качества дошкольного образования вносит предложения по формулировкам показателей, индикаторов, </w:t>
      </w:r>
      <w:r w:rsidR="00EA2DF4">
        <w:t xml:space="preserve">методов </w:t>
      </w:r>
      <w:r w:rsidR="00EA2DF4" w:rsidRPr="00FD3F41">
        <w:t xml:space="preserve">сбора    информации    и     форм    для     проведения     мониторинговых и социологических исследований и </w:t>
      </w:r>
      <w:r w:rsidR="00EA2DF4" w:rsidRPr="00584FC0">
        <w:rPr>
          <w:szCs w:val="24"/>
        </w:rPr>
        <w:t>др</w:t>
      </w:r>
      <w:r w:rsidR="000E451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2.9pt;margin-top:34.15pt;width:11.95pt;height:15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P3yQIAALU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4w4qSBFu2+7b7vfux+7X7efbn7igJTo65VMbhet+Cst5diC722fFV7JfIP&#10;CnExrwhf0QspRVdRUkCOvrnp3rva4ygDsuxeiQKCkbUWFmhbysYUEEqCAB16dXPoD91qlJuQI38y&#10;HmGUw5EfnXqh7Z9L4uFyK5V+QUWDjJFgCe234GRzpbRJhsSDi4nFRcbq2kqg5g82wLHfgdBw1ZyZ&#10;JGxHbyMvWkwX09AJg/HCCb00dS6yeeiMM38ySk/T+Tz1P5u4fhhXrCgoN2EGdfnhn3Vvr/NeFwd9&#10;KVGzwsCZlJRcLee1RBsC6s7sZ0sOJ0c392EatgjA5RElPwi9yyBysvF04oRZOHKiiTd1PD+6jMZe&#10;GIVp9pDSFeP03ymhLsHRKBj1Wjom/YibZ7+n3EjcMA3zo2ZNgqcHJxIbBS54YVurCat7+14pTPrH&#10;UkC7h0ZbvRqJ9mLV2+XWPg8rZqPlpShuQMBSgMBApTD7wKiE/IRRB3MkwerjmkiKUf2SwyMwQ2cw&#10;5GAsB4PwHK4mWGPUm3PdD6d1K9mqAuT+mXFxAQ+lZFbExyz2zwtmg+Wyn2Nm+Nz/t17HaTv7DQAA&#10;//8DAFBLAwQUAAYACAAAACEAzi/47+AAAAAJAQAADwAAAGRycy9kb3ducmV2LnhtbEyPQU+DQBCF&#10;7yb+h82YeLOLVSlQlqYxejIxUjz0uLBTIGVnkd22+O8dT3qbl3l573v5ZraDOOPke0cK7hcRCKTG&#10;mZ5aBZ/V610CwgdNRg+OUME3etgU11e5zoy7UInnXWgFh5DPtIIuhDGT0jcdWu0XbkTi38FNVgeW&#10;UyvNpC8cbge5jKJYWt0TN3R6xOcOm+PuZBVs91S+9F/v9Ud5KPuqSiN6i49K3d7M2zWIgHP4M8Mv&#10;PqNDwUy1O5HxYlAQL58YPfCRPIBgQ/yYrkDUCtJkBbLI5f8FxQ8AAAD//wMAUEsBAi0AFAAGAAgA&#10;AAAhALaDOJL+AAAA4QEAABMAAAAAAAAAAAAAAAAAAAAAAFtDb250ZW50X1R5cGVzXS54bWxQSwEC&#10;LQAUAAYACAAAACEAOP0h/9YAAACUAQAACwAAAAAAAAAAAAAAAAAvAQAAX3JlbHMvLnJlbHNQSwEC&#10;LQAUAAYACAAAACEA74XT98kCAAC1BQAADgAAAAAAAAAAAAAAAAAuAgAAZHJzL2Uyb0RvYy54bWxQ&#10;SwECLQAUAAYACAAAACEAzi/47+AAAAAJAQAADwAAAAAAAAAAAAAAAAAjBQAAZHJzL2Rvd25yZXYu&#10;eG1sUEsFBgAAAAAEAAQA8wAAADAGAAAAAA==&#10;" filled="f" stroked="f">
            <v:textbox style="mso-next-textbox:#Надпись 2" inset="0,0,0,0">
              <w:txbxContent>
                <w:p w:rsidR="00EA2DF4" w:rsidRPr="00EA2DF4" w:rsidRDefault="00EA2DF4" w:rsidP="00EA2DF4"/>
              </w:txbxContent>
            </v:textbox>
            <w10:wrap anchorx="page" anchory="page"/>
          </v:shape>
        </w:pict>
      </w:r>
      <w:r w:rsidR="00EE1636">
        <w:rPr>
          <w:szCs w:val="24"/>
        </w:rPr>
        <w:t>.</w:t>
      </w:r>
    </w:p>
    <w:p w:rsidR="003174C6" w:rsidRPr="003174C6" w:rsidRDefault="003174C6" w:rsidP="003174C6">
      <w:pPr>
        <w:pStyle w:val="a3"/>
        <w:tabs>
          <w:tab w:val="left" w:pos="10206"/>
        </w:tabs>
        <w:jc w:val="right"/>
        <w:rPr>
          <w:sz w:val="22"/>
          <w:szCs w:val="22"/>
        </w:rPr>
      </w:pPr>
      <w:r w:rsidRPr="003174C6">
        <w:rPr>
          <w:sz w:val="22"/>
          <w:szCs w:val="22"/>
        </w:rPr>
        <w:lastRenderedPageBreak/>
        <w:t>При</w:t>
      </w:r>
      <w:bookmarkStart w:id="3" w:name="_GoBack"/>
      <w:bookmarkEnd w:id="3"/>
      <w:r w:rsidRPr="003174C6">
        <w:rPr>
          <w:sz w:val="22"/>
          <w:szCs w:val="22"/>
        </w:rPr>
        <w:t xml:space="preserve">ложение  2 </w:t>
      </w:r>
    </w:p>
    <w:p w:rsidR="003174C6" w:rsidRDefault="003174C6" w:rsidP="003174C6">
      <w:pPr>
        <w:pStyle w:val="a3"/>
        <w:tabs>
          <w:tab w:val="left" w:pos="10206"/>
        </w:tabs>
        <w:jc w:val="right"/>
        <w:rPr>
          <w:sz w:val="22"/>
          <w:szCs w:val="22"/>
        </w:rPr>
      </w:pPr>
      <w:r w:rsidRPr="003174C6">
        <w:rPr>
          <w:spacing w:val="-1"/>
          <w:sz w:val="22"/>
          <w:szCs w:val="22"/>
        </w:rPr>
        <w:t xml:space="preserve">к приказу </w:t>
      </w:r>
      <w:r w:rsidRPr="003174C6">
        <w:rPr>
          <w:sz w:val="22"/>
          <w:szCs w:val="22"/>
        </w:rPr>
        <w:t xml:space="preserve">МКУ «Управление образованием </w:t>
      </w:r>
    </w:p>
    <w:p w:rsidR="003174C6" w:rsidRPr="003174C6" w:rsidRDefault="003174C6" w:rsidP="003174C6">
      <w:pPr>
        <w:pStyle w:val="a3"/>
        <w:tabs>
          <w:tab w:val="left" w:pos="10206"/>
        </w:tabs>
        <w:jc w:val="right"/>
        <w:rPr>
          <w:sz w:val="22"/>
          <w:szCs w:val="22"/>
        </w:rPr>
      </w:pPr>
      <w:r w:rsidRPr="003174C6">
        <w:rPr>
          <w:sz w:val="22"/>
          <w:szCs w:val="22"/>
        </w:rPr>
        <w:t xml:space="preserve">администрации Емельяновского района»  </w:t>
      </w:r>
    </w:p>
    <w:p w:rsidR="003174C6" w:rsidRPr="003174C6" w:rsidRDefault="003174C6" w:rsidP="003174C6">
      <w:pPr>
        <w:pStyle w:val="a3"/>
        <w:tabs>
          <w:tab w:val="left" w:pos="10206"/>
        </w:tabs>
        <w:jc w:val="right"/>
        <w:rPr>
          <w:sz w:val="22"/>
          <w:szCs w:val="22"/>
        </w:rPr>
      </w:pPr>
      <w:r w:rsidRPr="003174C6">
        <w:rPr>
          <w:sz w:val="22"/>
          <w:szCs w:val="22"/>
        </w:rPr>
        <w:t xml:space="preserve">№ 140  от «28» февраля 2022г. </w:t>
      </w:r>
    </w:p>
    <w:p w:rsidR="003174C6" w:rsidRDefault="003174C6" w:rsidP="003174C6">
      <w:pPr>
        <w:pStyle w:val="a3"/>
        <w:tabs>
          <w:tab w:val="left" w:pos="10206"/>
        </w:tabs>
      </w:pPr>
    </w:p>
    <w:p w:rsidR="003174C6" w:rsidRDefault="003174C6" w:rsidP="003174C6">
      <w:pPr>
        <w:pStyle w:val="a3"/>
        <w:tabs>
          <w:tab w:val="left" w:pos="10206"/>
        </w:tabs>
      </w:pPr>
    </w:p>
    <w:p w:rsidR="003174C6" w:rsidRDefault="003174C6" w:rsidP="003174C6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Состав рабочей группы</w:t>
      </w:r>
    </w:p>
    <w:p w:rsidR="003174C6" w:rsidRDefault="003174C6" w:rsidP="00317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разработке и внедрению механизма проведения  </w:t>
      </w:r>
    </w:p>
    <w:p w:rsidR="003174C6" w:rsidRDefault="003174C6" w:rsidP="00317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системы мониторинга качества дошкольного образования.</w:t>
      </w:r>
    </w:p>
    <w:p w:rsidR="003174C6" w:rsidRDefault="003174C6" w:rsidP="003174C6">
      <w:pPr>
        <w:pStyle w:val="a3"/>
        <w:rPr>
          <w:b/>
          <w:sz w:val="28"/>
          <w:szCs w:val="28"/>
        </w:rPr>
      </w:pPr>
    </w:p>
    <w:p w:rsidR="003174C6" w:rsidRDefault="003174C6" w:rsidP="003174C6">
      <w:pPr>
        <w:pStyle w:val="a3"/>
        <w:spacing w:before="1"/>
        <w:rPr>
          <w:b/>
          <w:sz w:val="28"/>
          <w:szCs w:val="28"/>
        </w:rPr>
      </w:pPr>
    </w:p>
    <w:p w:rsidR="003174C6" w:rsidRDefault="003174C6" w:rsidP="003174C6">
      <w:pPr>
        <w:pStyle w:val="a7"/>
        <w:numPr>
          <w:ilvl w:val="0"/>
          <w:numId w:val="21"/>
        </w:numPr>
        <w:tabs>
          <w:tab w:val="left" w:pos="943"/>
        </w:tabs>
        <w:ind w:left="0" w:hanging="361"/>
        <w:rPr>
          <w:sz w:val="28"/>
          <w:szCs w:val="28"/>
        </w:rPr>
      </w:pPr>
      <w:r>
        <w:rPr>
          <w:sz w:val="28"/>
          <w:szCs w:val="28"/>
        </w:rPr>
        <w:t>Полещук Вера Дмитриевна – заведующий МБДОУ Дрокинским детский садом «Олимпик» (</w:t>
      </w:r>
      <w:r>
        <w:rPr>
          <w:sz w:val="28"/>
          <w:szCs w:val="28"/>
          <w:lang w:val="en-US"/>
        </w:rPr>
        <w:t>ver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poleshuk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yandex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);</w:t>
      </w:r>
    </w:p>
    <w:p w:rsidR="003174C6" w:rsidRDefault="003174C6" w:rsidP="003174C6">
      <w:pPr>
        <w:pStyle w:val="a7"/>
        <w:numPr>
          <w:ilvl w:val="0"/>
          <w:numId w:val="21"/>
        </w:numPr>
        <w:tabs>
          <w:tab w:val="left" w:pos="943"/>
        </w:tabs>
        <w:spacing w:before="10"/>
        <w:ind w:left="0" w:hanging="361"/>
        <w:rPr>
          <w:sz w:val="28"/>
          <w:szCs w:val="28"/>
        </w:rPr>
      </w:pPr>
      <w:r>
        <w:rPr>
          <w:sz w:val="28"/>
          <w:szCs w:val="28"/>
        </w:rPr>
        <w:t>Ражетдинова Анастасия Васильевна – старший воспитатель МБДОУ Твороговского детского сада «Росток» (</w:t>
      </w:r>
      <w:r>
        <w:rPr>
          <w:sz w:val="28"/>
          <w:szCs w:val="28"/>
          <w:lang w:val="en-US"/>
        </w:rPr>
        <w:t>rafail</w:t>
      </w:r>
      <w:r>
        <w:rPr>
          <w:sz w:val="28"/>
          <w:szCs w:val="28"/>
        </w:rPr>
        <w:t>1982@</w:t>
      </w:r>
      <w:r>
        <w:rPr>
          <w:sz w:val="28"/>
          <w:szCs w:val="28"/>
          <w:lang w:val="en-US"/>
        </w:rPr>
        <w:t>bk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);</w:t>
      </w:r>
    </w:p>
    <w:p w:rsidR="003174C6" w:rsidRDefault="003174C6" w:rsidP="003174C6">
      <w:pPr>
        <w:pStyle w:val="a7"/>
        <w:numPr>
          <w:ilvl w:val="0"/>
          <w:numId w:val="21"/>
        </w:numPr>
        <w:tabs>
          <w:tab w:val="left" w:pos="943"/>
        </w:tabs>
        <w:ind w:left="0" w:hanging="361"/>
        <w:rPr>
          <w:sz w:val="28"/>
          <w:szCs w:val="28"/>
        </w:rPr>
      </w:pPr>
      <w:r>
        <w:rPr>
          <w:sz w:val="28"/>
          <w:szCs w:val="28"/>
        </w:rPr>
        <w:t>Зайцева Светлана Викторовна – старший воспитатель МБДОУ Мининского детского сада «Родничок» (</w:t>
      </w:r>
      <w:r>
        <w:rPr>
          <w:sz w:val="28"/>
          <w:szCs w:val="28"/>
          <w:lang w:val="en-US"/>
        </w:rPr>
        <w:t>ZAYDENWiK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);</w:t>
      </w:r>
    </w:p>
    <w:p w:rsidR="003174C6" w:rsidRDefault="003174C6" w:rsidP="003174C6">
      <w:pPr>
        <w:pStyle w:val="a7"/>
        <w:numPr>
          <w:ilvl w:val="0"/>
          <w:numId w:val="21"/>
        </w:numPr>
        <w:tabs>
          <w:tab w:val="left" w:pos="943"/>
        </w:tabs>
        <w:spacing w:before="4"/>
        <w:ind w:left="0" w:hanging="361"/>
        <w:rPr>
          <w:sz w:val="28"/>
          <w:szCs w:val="28"/>
        </w:rPr>
      </w:pPr>
      <w:r>
        <w:rPr>
          <w:sz w:val="28"/>
          <w:szCs w:val="28"/>
        </w:rPr>
        <w:t>Разуваева Наталия Валентиновна – старший воспитатель МБДОУ Емельяновского детского сада №3 (</w:t>
      </w:r>
      <w:r>
        <w:rPr>
          <w:sz w:val="28"/>
          <w:szCs w:val="28"/>
          <w:lang w:val="en-US"/>
        </w:rPr>
        <w:t>natali</w:t>
      </w:r>
      <w:r>
        <w:rPr>
          <w:sz w:val="28"/>
          <w:szCs w:val="28"/>
        </w:rPr>
        <w:t>098@</w:t>
      </w:r>
      <w:r>
        <w:rPr>
          <w:sz w:val="28"/>
          <w:szCs w:val="28"/>
          <w:lang w:val="en-US"/>
        </w:rPr>
        <w:t>list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3174C6" w:rsidRDefault="003174C6" w:rsidP="003174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0527" w:rsidRPr="00FD3F41" w:rsidRDefault="00D30527" w:rsidP="003174C6">
      <w:pPr>
        <w:tabs>
          <w:tab w:val="left" w:pos="567"/>
        </w:tabs>
        <w:spacing w:after="0" w:line="240" w:lineRule="auto"/>
        <w:ind w:hanging="835"/>
        <w:jc w:val="both"/>
        <w:rPr>
          <w:sz w:val="24"/>
          <w:szCs w:val="24"/>
        </w:rPr>
        <w:sectPr w:rsidR="00D30527" w:rsidRPr="00FD3F41">
          <w:headerReference w:type="default" r:id="rId9"/>
          <w:pgSz w:w="11910" w:h="16850"/>
          <w:pgMar w:top="960" w:right="740" w:bottom="280" w:left="1580" w:header="703" w:footer="0" w:gutter="0"/>
          <w:pgNumType w:start="4"/>
          <w:cols w:space="720"/>
        </w:sectPr>
      </w:pPr>
    </w:p>
    <w:p w:rsidR="003C0919" w:rsidRPr="003D6D87" w:rsidRDefault="003C0919" w:rsidP="003D6D87">
      <w:pPr>
        <w:pStyle w:val="a3"/>
        <w:ind w:left="8499" w:right="874" w:firstLine="1140"/>
        <w:jc w:val="right"/>
        <w:rPr>
          <w:sz w:val="22"/>
          <w:szCs w:val="22"/>
        </w:rPr>
      </w:pPr>
      <w:r w:rsidRPr="003D6D87">
        <w:rPr>
          <w:sz w:val="22"/>
          <w:szCs w:val="22"/>
        </w:rPr>
        <w:lastRenderedPageBreak/>
        <w:t>Приложение  3</w:t>
      </w:r>
    </w:p>
    <w:p w:rsidR="003C0919" w:rsidRPr="003D6D87" w:rsidRDefault="003C0919" w:rsidP="003D6D87">
      <w:pPr>
        <w:pStyle w:val="a3"/>
        <w:ind w:left="9639" w:right="107"/>
        <w:jc w:val="right"/>
        <w:rPr>
          <w:sz w:val="22"/>
          <w:szCs w:val="22"/>
        </w:rPr>
      </w:pPr>
      <w:r w:rsidRPr="003D6D87">
        <w:rPr>
          <w:sz w:val="22"/>
          <w:szCs w:val="22"/>
        </w:rPr>
        <w:t xml:space="preserve">к приказу МКУ «Управление образованием администрации Емельяновского района» № 140  от «28» февраля 2022 г.  </w:t>
      </w:r>
    </w:p>
    <w:p w:rsidR="003C0919" w:rsidRDefault="003C0919" w:rsidP="003C0919">
      <w:pPr>
        <w:pStyle w:val="a3"/>
        <w:rPr>
          <w:sz w:val="27"/>
        </w:rPr>
      </w:pPr>
    </w:p>
    <w:p w:rsidR="003C0919" w:rsidRDefault="003C0919" w:rsidP="003C0919">
      <w:pPr>
        <w:pStyle w:val="1"/>
        <w:ind w:left="886" w:right="874"/>
        <w:rPr>
          <w:sz w:val="24"/>
          <w:szCs w:val="24"/>
        </w:rPr>
      </w:pPr>
      <w:bookmarkStart w:id="4" w:name="Перечень"/>
      <w:bookmarkEnd w:id="4"/>
      <w:r>
        <w:rPr>
          <w:sz w:val="24"/>
          <w:szCs w:val="24"/>
        </w:rPr>
        <w:t>Перечень критериев и показателей системы мониторинга качества дошкольного образования Емельяновского района</w:t>
      </w:r>
    </w:p>
    <w:p w:rsidR="003C0919" w:rsidRDefault="003C0919" w:rsidP="003C0919">
      <w:pPr>
        <w:pStyle w:val="a3"/>
        <w:rPr>
          <w:b/>
        </w:rPr>
      </w:pPr>
    </w:p>
    <w:tbl>
      <w:tblPr>
        <w:tblStyle w:val="TableNormal"/>
        <w:tblW w:w="16455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6"/>
        <w:gridCol w:w="2014"/>
        <w:gridCol w:w="650"/>
        <w:gridCol w:w="1535"/>
        <w:gridCol w:w="1644"/>
        <w:gridCol w:w="1755"/>
        <w:gridCol w:w="1930"/>
        <w:gridCol w:w="1785"/>
        <w:gridCol w:w="1958"/>
        <w:gridCol w:w="1648"/>
      </w:tblGrid>
      <w:tr w:rsidR="003C0919" w:rsidTr="003C0919">
        <w:trPr>
          <w:trHeight w:val="883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Критерий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80" w:right="60" w:hanging="1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Инди-</w:t>
            </w:r>
            <w:r>
              <w:rPr>
                <w:sz w:val="20"/>
                <w:szCs w:val="20"/>
              </w:rPr>
              <w:t>катор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231" w:right="193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Методы  сбора </w:t>
            </w:r>
            <w:r>
              <w:rPr>
                <w:sz w:val="20"/>
                <w:szCs w:val="20"/>
              </w:rPr>
              <w:t>информации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65" w:right="7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Мониторинг </w:t>
            </w:r>
            <w:r>
              <w:rPr>
                <w:spacing w:val="-2"/>
                <w:sz w:val="20"/>
                <w:szCs w:val="20"/>
              </w:rPr>
              <w:t xml:space="preserve">показателей, </w:t>
            </w:r>
            <w:r>
              <w:rPr>
                <w:sz w:val="20"/>
                <w:szCs w:val="20"/>
              </w:rPr>
              <w:t>сроки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42" w:right="101" w:hanging="4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Анализ </w:t>
            </w:r>
            <w:r>
              <w:rPr>
                <w:sz w:val="20"/>
                <w:szCs w:val="20"/>
              </w:rPr>
              <w:t>результатов мониторинга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42" w:right="257" w:hanging="40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Адресные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рекомендации </w:t>
            </w:r>
            <w:r w:rsidRPr="003C0919">
              <w:rPr>
                <w:sz w:val="20"/>
                <w:szCs w:val="20"/>
                <w:lang w:val="ru-RU"/>
              </w:rPr>
              <w:t>по</w:t>
            </w:r>
          </w:p>
          <w:p w:rsidR="003C0919" w:rsidRPr="003C0919" w:rsidRDefault="003C0919">
            <w:pPr>
              <w:pStyle w:val="TableParagraph"/>
              <w:ind w:left="142" w:right="93" w:hanging="40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результатам </w:t>
            </w:r>
            <w:r w:rsidRPr="003C0919">
              <w:rPr>
                <w:sz w:val="20"/>
                <w:szCs w:val="20"/>
                <w:lang w:val="ru-RU"/>
              </w:rPr>
              <w:t>анализа</w:t>
            </w:r>
          </w:p>
          <w:p w:rsidR="003C0919" w:rsidRPr="003C0919" w:rsidRDefault="003C0919">
            <w:pPr>
              <w:pStyle w:val="TableParagraph"/>
              <w:ind w:left="142" w:right="93" w:hanging="40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мониторинга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42" w:hanging="4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Меры и мероприятия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42" w:right="199" w:hanging="4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Управленческие </w:t>
            </w:r>
            <w:r>
              <w:rPr>
                <w:sz w:val="20"/>
                <w:szCs w:val="20"/>
              </w:rPr>
              <w:t>решения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42" w:right="188" w:hanging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</w:t>
            </w:r>
            <w:r>
              <w:rPr>
                <w:spacing w:val="-2"/>
                <w:sz w:val="20"/>
                <w:szCs w:val="20"/>
              </w:rPr>
              <w:t>эффективности</w:t>
            </w:r>
            <w:r>
              <w:rPr>
                <w:sz w:val="20"/>
                <w:szCs w:val="20"/>
              </w:rPr>
              <w:t>принятых мер</w:t>
            </w:r>
          </w:p>
        </w:tc>
      </w:tr>
      <w:tr w:rsidR="003C0919" w:rsidTr="003C0919">
        <w:trPr>
          <w:trHeight w:val="2648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46" w:right="87" w:hanging="146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1.Соответствие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образовательных </w:t>
            </w:r>
            <w:r w:rsidRPr="003C0919">
              <w:rPr>
                <w:sz w:val="20"/>
                <w:szCs w:val="20"/>
                <w:lang w:val="ru-RU"/>
              </w:rPr>
              <w:t>программ дошкольного образования требованиям ФГОС ДО и</w:t>
            </w:r>
          </w:p>
          <w:p w:rsidR="003C0919" w:rsidRPr="003C0919" w:rsidRDefault="003C0919">
            <w:pPr>
              <w:pStyle w:val="TableParagraph"/>
              <w:ind w:left="117" w:right="22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региональным приоритетам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развития </w:t>
            </w:r>
            <w:r w:rsidRPr="003C0919">
              <w:rPr>
                <w:sz w:val="20"/>
                <w:szCs w:val="20"/>
                <w:lang w:val="ru-RU"/>
              </w:rPr>
              <w:t>системы дошкольного образования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11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1.1.  Доля ДОО, в которых структура и содержание образовательных программ дошкольного образования соответствуют требованиям ФГОС ДО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70"/>
              <w:rPr>
                <w:sz w:val="20"/>
                <w:szCs w:val="20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94" w:right="35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Анализ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ООП ДО, </w:t>
            </w:r>
            <w:r w:rsidRPr="003C0919">
              <w:rPr>
                <w:sz w:val="20"/>
                <w:szCs w:val="20"/>
                <w:lang w:val="ru-RU"/>
              </w:rPr>
              <w:t>размещенных на официальных сайтах ДОО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6" w:right="49" w:firstLine="13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Мониторинг качества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образовательных </w:t>
            </w:r>
            <w:r w:rsidRPr="003C0919">
              <w:rPr>
                <w:sz w:val="20"/>
                <w:szCs w:val="20"/>
                <w:lang w:val="ru-RU"/>
              </w:rPr>
              <w:t>программ дошкольного образования, май-июнь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7" w:right="133" w:firstLine="1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Сводные  </w:t>
            </w:r>
            <w:r>
              <w:rPr>
                <w:spacing w:val="-1"/>
                <w:sz w:val="20"/>
                <w:szCs w:val="20"/>
              </w:rPr>
              <w:t xml:space="preserve">результаты </w:t>
            </w:r>
            <w:r>
              <w:rPr>
                <w:sz w:val="20"/>
                <w:szCs w:val="20"/>
              </w:rPr>
              <w:t xml:space="preserve">мониторинга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76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Инструктивно-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методическое </w:t>
            </w:r>
            <w:r w:rsidRPr="003C0919">
              <w:rPr>
                <w:sz w:val="20"/>
                <w:szCs w:val="20"/>
                <w:lang w:val="ru-RU"/>
              </w:rPr>
              <w:t xml:space="preserve">письмо по итогам мониторинга качества образовательных программ дошкольного образования </w:t>
            </w:r>
          </w:p>
          <w:p w:rsidR="003C0919" w:rsidRDefault="003C0919">
            <w:pPr>
              <w:pStyle w:val="TableParagraph"/>
              <w:ind w:left="116" w:right="76" w:firstLine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кластерам)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 w:rsidP="003C0919">
            <w:pPr>
              <w:pStyle w:val="TableParagraph"/>
              <w:numPr>
                <w:ilvl w:val="0"/>
                <w:numId w:val="22"/>
              </w:numPr>
              <w:tabs>
                <w:tab w:val="left" w:pos="240"/>
              </w:tabs>
              <w:ind w:right="136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формирование электронного банка лучших образовательных программ;</w:t>
            </w:r>
          </w:p>
          <w:p w:rsidR="003C0919" w:rsidRPr="003C0919" w:rsidRDefault="003C0919" w:rsidP="003C0919">
            <w:pPr>
              <w:pStyle w:val="TableParagraph"/>
              <w:numPr>
                <w:ilvl w:val="0"/>
                <w:numId w:val="22"/>
              </w:numPr>
              <w:tabs>
                <w:tab w:val="left" w:pos="240"/>
              </w:tabs>
              <w:ind w:right="97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проведение обучающих мероприятий для педагогов на базе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УО</w:t>
            </w:r>
            <w:r w:rsidRPr="003C0919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92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- разработка </w:t>
            </w:r>
            <w:r w:rsidRPr="003C0919">
              <w:rPr>
                <w:sz w:val="20"/>
                <w:szCs w:val="20"/>
                <w:lang w:val="ru-RU"/>
              </w:rPr>
              <w:t>адресных программ по устранению профессиональных дефицитов педагогов.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19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Положительная динамика результатов повторного мониторинга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образовательных </w:t>
            </w:r>
            <w:r w:rsidRPr="003C0919">
              <w:rPr>
                <w:sz w:val="20"/>
                <w:szCs w:val="20"/>
                <w:lang w:val="ru-RU"/>
              </w:rPr>
              <w:t>программ с низкими результатами оценки</w:t>
            </w:r>
          </w:p>
        </w:tc>
      </w:tr>
      <w:tr w:rsidR="003C0919" w:rsidTr="003C0919">
        <w:trPr>
          <w:trHeight w:val="3534"/>
        </w:trPr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P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454"/>
              </w:tabs>
              <w:ind w:left="131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1.2.</w:t>
            </w:r>
            <w:r w:rsidRPr="003C0919">
              <w:rPr>
                <w:sz w:val="20"/>
                <w:szCs w:val="20"/>
                <w:lang w:val="ru-RU"/>
              </w:rPr>
              <w:tab/>
              <w:t>Доля</w:t>
            </w:r>
          </w:p>
          <w:p w:rsidR="003C0919" w:rsidRPr="003C0919" w:rsidRDefault="003C0919">
            <w:pPr>
              <w:pStyle w:val="TableParagraph"/>
              <w:tabs>
                <w:tab w:val="left" w:pos="1658"/>
              </w:tabs>
              <w:ind w:left="116" w:right="88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образовательных программ дошкольного образования, </w:t>
            </w:r>
            <w:r w:rsidRPr="003C0919">
              <w:rPr>
                <w:spacing w:val="-4"/>
                <w:sz w:val="20"/>
                <w:szCs w:val="20"/>
                <w:lang w:val="ru-RU"/>
              </w:rPr>
              <w:t>в</w:t>
            </w:r>
          </w:p>
          <w:p w:rsidR="003C0919" w:rsidRPr="003C0919" w:rsidRDefault="003C0919">
            <w:pPr>
              <w:pStyle w:val="TableParagraph"/>
              <w:tabs>
                <w:tab w:val="left" w:pos="1658"/>
              </w:tabs>
              <w:ind w:left="116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которых в</w:t>
            </w:r>
          </w:p>
          <w:p w:rsidR="003C0919" w:rsidRPr="003C0919" w:rsidRDefault="003C0919">
            <w:pPr>
              <w:pStyle w:val="TableParagraph"/>
              <w:tabs>
                <w:tab w:val="left" w:pos="1096"/>
              </w:tabs>
              <w:ind w:left="116" w:right="89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программно-методическое обеспечение образовательных программ включены парциальные программы, отражающие региональные приоритеты развития</w:t>
            </w:r>
            <w:r w:rsidRPr="003C0919">
              <w:rPr>
                <w:sz w:val="20"/>
                <w:szCs w:val="20"/>
                <w:lang w:val="ru-RU"/>
              </w:rPr>
              <w:tab/>
            </w:r>
            <w:r w:rsidRPr="003C0919">
              <w:rPr>
                <w:spacing w:val="-2"/>
                <w:sz w:val="20"/>
                <w:szCs w:val="20"/>
                <w:lang w:val="ru-RU"/>
              </w:rPr>
              <w:t>системы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70"/>
              <w:rPr>
                <w:sz w:val="20"/>
                <w:szCs w:val="20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6" w:right="35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Анализ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ООП ДО, </w:t>
            </w:r>
            <w:r w:rsidRPr="003C0919">
              <w:rPr>
                <w:sz w:val="20"/>
                <w:szCs w:val="20"/>
                <w:lang w:val="ru-RU"/>
              </w:rPr>
              <w:t>размещенных на официальных сайтах ДОО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30" w:right="6" w:firstLine="5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Мониторинг программно-методического обеспечения разработки и реализации образовательных программ дошкольного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образования,  </w:t>
            </w:r>
            <w:r w:rsidRPr="003C0919">
              <w:rPr>
                <w:sz w:val="20"/>
                <w:szCs w:val="20"/>
                <w:lang w:val="ru-RU"/>
              </w:rPr>
              <w:t>май-июнь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7" w:right="133" w:firstLine="1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Сводные  </w:t>
            </w:r>
            <w:r>
              <w:rPr>
                <w:spacing w:val="-1"/>
                <w:sz w:val="20"/>
                <w:szCs w:val="20"/>
              </w:rPr>
              <w:t xml:space="preserve">результаты </w:t>
            </w:r>
            <w:r>
              <w:rPr>
                <w:sz w:val="20"/>
                <w:szCs w:val="20"/>
              </w:rPr>
              <w:t>мониторинга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14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Инструктивно-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методическое </w:t>
            </w:r>
            <w:r w:rsidRPr="003C0919">
              <w:rPr>
                <w:sz w:val="20"/>
                <w:szCs w:val="20"/>
                <w:lang w:val="ru-RU"/>
              </w:rPr>
              <w:t>письмо по результатам мониторинга программно-методического обеспечения разработки и реализации образовательных программ дошкольного образования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79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- рассмотрение результатов мониторинга на семинаре для старших воспитателей ДОУ, внесение</w:t>
            </w:r>
          </w:p>
          <w:p w:rsidR="003C0919" w:rsidRPr="003C0919" w:rsidRDefault="003C0919">
            <w:pPr>
              <w:pStyle w:val="TableParagraph"/>
              <w:ind w:left="11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предложений в план работы УО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1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- определение типичных ошибок, допущенных участниками мониторинга и рассмотрение их на совещаниях со специалистами  УО,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курирующими </w:t>
            </w:r>
            <w:r w:rsidRPr="003C0919">
              <w:rPr>
                <w:sz w:val="20"/>
                <w:szCs w:val="20"/>
                <w:lang w:val="ru-RU"/>
              </w:rPr>
              <w:t>вопросы дошкольного образования.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29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Увеличение доли образовательных программ, в содержание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которых </w:t>
            </w:r>
            <w:r w:rsidRPr="003C0919">
              <w:rPr>
                <w:sz w:val="20"/>
                <w:szCs w:val="20"/>
                <w:lang w:val="ru-RU"/>
              </w:rPr>
              <w:t>включены парциальные программы дошкольного образования по приоритетным направлениям развития системы дошкольного образования</w:t>
            </w:r>
          </w:p>
        </w:tc>
      </w:tr>
    </w:tbl>
    <w:p w:rsidR="003C0919" w:rsidRDefault="003C0919" w:rsidP="003C091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C0919">
          <w:pgSz w:w="16850" w:h="11910" w:orient="landscape"/>
          <w:pgMar w:top="1100" w:right="160" w:bottom="280" w:left="140" w:header="0" w:footer="0" w:gutter="0"/>
          <w:cols w:space="720"/>
        </w:sectPr>
      </w:pPr>
    </w:p>
    <w:p w:rsidR="003C0919" w:rsidRDefault="003C0919" w:rsidP="003C0919">
      <w:pPr>
        <w:pStyle w:val="a3"/>
        <w:rPr>
          <w:b/>
          <w:sz w:val="20"/>
          <w:szCs w:val="20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5"/>
        <w:gridCol w:w="2013"/>
        <w:gridCol w:w="480"/>
        <w:gridCol w:w="1788"/>
        <w:gridCol w:w="1559"/>
        <w:gridCol w:w="1586"/>
        <w:gridCol w:w="1930"/>
        <w:gridCol w:w="1785"/>
        <w:gridCol w:w="1958"/>
        <w:gridCol w:w="1648"/>
      </w:tblGrid>
      <w:tr w:rsidR="003C0919" w:rsidTr="003C0919">
        <w:trPr>
          <w:trHeight w:val="883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Критерий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80" w:right="60" w:hanging="1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Инди-</w:t>
            </w:r>
            <w:r>
              <w:rPr>
                <w:sz w:val="20"/>
                <w:szCs w:val="20"/>
              </w:rPr>
              <w:t>катор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231" w:right="193" w:hanging="5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Методы сбора </w:t>
            </w:r>
            <w:r>
              <w:rPr>
                <w:sz w:val="20"/>
                <w:szCs w:val="20"/>
              </w:rPr>
              <w:t>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65" w:right="7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Мониторинг </w:t>
            </w:r>
            <w:r>
              <w:rPr>
                <w:spacing w:val="-2"/>
                <w:sz w:val="20"/>
                <w:szCs w:val="20"/>
              </w:rPr>
              <w:t xml:space="preserve">показателей, </w:t>
            </w:r>
            <w:r>
              <w:rPr>
                <w:sz w:val="20"/>
                <w:szCs w:val="20"/>
              </w:rPr>
              <w:t>сроки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30" w:right="10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Анализ </w:t>
            </w:r>
            <w:r>
              <w:rPr>
                <w:sz w:val="20"/>
                <w:szCs w:val="20"/>
              </w:rPr>
              <w:t>результатов мониторинга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5" w:right="25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Адресные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рекомендации </w:t>
            </w:r>
            <w:r w:rsidRPr="003C0919">
              <w:rPr>
                <w:sz w:val="20"/>
                <w:szCs w:val="20"/>
                <w:lang w:val="ru-RU"/>
              </w:rPr>
              <w:t>по</w:t>
            </w:r>
          </w:p>
          <w:p w:rsidR="003C0919" w:rsidRPr="003C0919" w:rsidRDefault="003C0919">
            <w:pPr>
              <w:pStyle w:val="TableParagraph"/>
              <w:ind w:left="115" w:right="93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результатам анализа </w:t>
            </w:r>
            <w:r w:rsidRPr="003C0919">
              <w:rPr>
                <w:sz w:val="20"/>
                <w:szCs w:val="20"/>
                <w:lang w:val="ru-RU"/>
              </w:rPr>
              <w:t>мониторинга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-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Меры и мероприятия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369" w:hanging="7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Управленческие  </w:t>
            </w:r>
            <w:r>
              <w:rPr>
                <w:sz w:val="20"/>
                <w:szCs w:val="20"/>
              </w:rPr>
              <w:t>решения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99" w:hanging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</w:t>
            </w:r>
            <w:r>
              <w:rPr>
                <w:spacing w:val="-2"/>
                <w:sz w:val="20"/>
                <w:szCs w:val="20"/>
              </w:rPr>
              <w:t xml:space="preserve">эффективности  </w:t>
            </w:r>
            <w:r>
              <w:rPr>
                <w:sz w:val="20"/>
                <w:szCs w:val="20"/>
              </w:rPr>
              <w:t>принятых мер</w:t>
            </w:r>
          </w:p>
        </w:tc>
      </w:tr>
      <w:tr w:rsidR="003C0919" w:rsidTr="003C0919">
        <w:trPr>
          <w:trHeight w:val="415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6" w:right="11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дошкольного </w:t>
            </w: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ind w:left="117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C0919" w:rsidTr="003C0919">
        <w:trPr>
          <w:trHeight w:val="1034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112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2. Повышение качества содержания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образовательной </w:t>
            </w:r>
            <w:r w:rsidRPr="003C0919">
              <w:rPr>
                <w:sz w:val="20"/>
                <w:szCs w:val="20"/>
                <w:lang w:val="ru-RU"/>
              </w:rPr>
              <w:t>деятельности  в ДОО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1154"/>
              </w:tabs>
              <w:ind w:left="116" w:right="87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2.1Доля ДОО,  в которых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создана </w:t>
            </w:r>
            <w:r w:rsidRPr="003C0919">
              <w:rPr>
                <w:sz w:val="20"/>
                <w:szCs w:val="20"/>
                <w:lang w:val="ru-RU"/>
              </w:rPr>
              <w:t>современная</w:t>
            </w:r>
          </w:p>
          <w:p w:rsidR="003C0919" w:rsidRDefault="003C0919">
            <w:pPr>
              <w:pStyle w:val="TableParagraph"/>
              <w:tabs>
                <w:tab w:val="left" w:pos="1588"/>
              </w:tabs>
              <w:ind w:left="116" w:right="256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образовательная </w:t>
            </w:r>
            <w:r>
              <w:rPr>
                <w:sz w:val="20"/>
                <w:szCs w:val="20"/>
              </w:rPr>
              <w:t>среда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87" w:right="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Педагогическое наблюдение образовательной деятельности, анализ/самоанализ развивающей предметно-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пространственной </w:t>
            </w:r>
            <w:r w:rsidRPr="003C0919">
              <w:rPr>
                <w:sz w:val="20"/>
                <w:szCs w:val="20"/>
                <w:lang w:val="ru-RU"/>
              </w:rPr>
              <w:t>и образовательной среды, изучение планирующей документации педагогов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73" w:right="64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Мониторинг качества содержания образовательной деятельности в ДОО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133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Сводные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результаты </w:t>
            </w:r>
            <w:r w:rsidRPr="003C0919">
              <w:rPr>
                <w:sz w:val="20"/>
                <w:szCs w:val="20"/>
                <w:lang w:val="ru-RU"/>
              </w:rPr>
              <w:t>мониторинга в разрезе МО, отдельных показателей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15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Разработка адресных рекомендаций для ДОО </w:t>
            </w:r>
          </w:p>
          <w:p w:rsidR="003C0919" w:rsidRPr="003C0919" w:rsidRDefault="003C0919">
            <w:pPr>
              <w:pStyle w:val="TableParagraph"/>
              <w:ind w:left="116" w:right="15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(по кластерам)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 w:rsidP="003C0919">
            <w:pPr>
              <w:pStyle w:val="TableParagraph"/>
              <w:numPr>
                <w:ilvl w:val="0"/>
                <w:numId w:val="23"/>
              </w:numPr>
              <w:tabs>
                <w:tab w:val="left" w:pos="240"/>
              </w:tabs>
              <w:ind w:right="11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рассмотрение сводных результатов мониторинга на совещаниях со специалистами УО, курирующих вопросы дошкольного образования;</w:t>
            </w:r>
          </w:p>
          <w:p w:rsidR="003C0919" w:rsidRPr="003C0919" w:rsidRDefault="003C0919" w:rsidP="003C0919">
            <w:pPr>
              <w:pStyle w:val="TableParagraph"/>
              <w:numPr>
                <w:ilvl w:val="0"/>
                <w:numId w:val="23"/>
              </w:numPr>
              <w:tabs>
                <w:tab w:val="left" w:pos="240"/>
              </w:tabs>
              <w:ind w:right="2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трансляция на РМО </w:t>
            </w:r>
            <w:r w:rsidRPr="003C0919">
              <w:rPr>
                <w:sz w:val="20"/>
                <w:szCs w:val="20"/>
                <w:lang w:val="ru-RU"/>
              </w:rPr>
              <w:t>лучших практик ДОО, обеспечивающих высокое качество образовательной деятельности в ДОО;</w:t>
            </w:r>
          </w:p>
          <w:p w:rsidR="003C0919" w:rsidRPr="003C0919" w:rsidRDefault="003C0919" w:rsidP="003C0919">
            <w:pPr>
              <w:pStyle w:val="TableParagraph"/>
              <w:numPr>
                <w:ilvl w:val="0"/>
                <w:numId w:val="23"/>
              </w:numPr>
              <w:tabs>
                <w:tab w:val="left" w:pos="240"/>
              </w:tabs>
              <w:ind w:right="154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проведение муниципального и регионального этапов конкурса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профессионального  </w:t>
            </w:r>
            <w:r w:rsidRPr="003C0919">
              <w:rPr>
                <w:sz w:val="20"/>
                <w:szCs w:val="20"/>
                <w:lang w:val="ru-RU"/>
              </w:rPr>
              <w:t>мастерства</w:t>
            </w:r>
          </w:p>
          <w:p w:rsidR="003C0919" w:rsidRDefault="003C0919">
            <w:pPr>
              <w:pStyle w:val="TableParagraph"/>
              <w:ind w:left="117" w:right="20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«Воспитатель </w:t>
            </w:r>
            <w:r>
              <w:rPr>
                <w:sz w:val="20"/>
                <w:szCs w:val="20"/>
              </w:rPr>
              <w:t>года  России».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92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- разработка </w:t>
            </w:r>
            <w:r w:rsidRPr="003C0919">
              <w:rPr>
                <w:sz w:val="20"/>
                <w:szCs w:val="20"/>
                <w:lang w:val="ru-RU"/>
              </w:rPr>
              <w:t>адресных программ по устранению профессиональных дефицитов педагогов.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4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увеличение доли ДОО, в которых обеспечено качественное содержание образовательной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деятельности </w:t>
            </w:r>
            <w:r w:rsidRPr="003C0919">
              <w:rPr>
                <w:sz w:val="20"/>
                <w:szCs w:val="20"/>
                <w:lang w:val="ru-RU"/>
              </w:rPr>
              <w:t xml:space="preserve">(по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итогам </w:t>
            </w:r>
            <w:r w:rsidRPr="003C0919">
              <w:rPr>
                <w:sz w:val="20"/>
                <w:szCs w:val="20"/>
                <w:lang w:val="ru-RU"/>
              </w:rPr>
              <w:t>повторного мониторинга ДОО с низкими результатами)</w:t>
            </w:r>
          </w:p>
        </w:tc>
      </w:tr>
      <w:tr w:rsidR="003C0919" w:rsidTr="003C0919">
        <w:trPr>
          <w:trHeight w:val="4031"/>
        </w:trPr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P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1060"/>
                <w:tab w:val="left" w:pos="1168"/>
              </w:tabs>
              <w:ind w:left="116" w:right="89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2.2 Доля ДОО, в которых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педагоги </w:t>
            </w:r>
            <w:r w:rsidRPr="003C0919">
              <w:rPr>
                <w:sz w:val="20"/>
                <w:szCs w:val="20"/>
                <w:lang w:val="ru-RU"/>
              </w:rPr>
              <w:t xml:space="preserve">используют эффективные формы и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методы</w:t>
            </w:r>
          </w:p>
          <w:p w:rsidR="003C0919" w:rsidRDefault="003C0919">
            <w:pPr>
              <w:pStyle w:val="TableParagraph"/>
              <w:tabs>
                <w:tab w:val="left" w:pos="1658"/>
              </w:tabs>
              <w:ind w:left="116" w:right="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взаимодействия с детьми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19" w:rsidTr="003C0919">
        <w:trPr>
          <w:trHeight w:val="1817"/>
        </w:trPr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45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3. Достижение педагогами ДОО планируемого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образовательного </w:t>
            </w:r>
            <w:r w:rsidRPr="003C0919">
              <w:rPr>
                <w:sz w:val="20"/>
                <w:szCs w:val="20"/>
                <w:lang w:val="ru-RU"/>
              </w:rPr>
              <w:t>ценза и уровня аттестации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tabs>
                <w:tab w:val="left" w:pos="595"/>
              </w:tabs>
              <w:ind w:left="131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3.1</w:t>
            </w:r>
            <w:r w:rsidRPr="003C0919">
              <w:rPr>
                <w:sz w:val="20"/>
                <w:szCs w:val="20"/>
                <w:lang w:val="ru-RU"/>
              </w:rPr>
              <w:tab/>
              <w:t>Доля</w:t>
            </w:r>
          </w:p>
          <w:p w:rsidR="003C0919" w:rsidRPr="003C0919" w:rsidRDefault="003C0919">
            <w:pPr>
              <w:pStyle w:val="TableParagraph"/>
              <w:tabs>
                <w:tab w:val="left" w:pos="1658"/>
              </w:tabs>
              <w:ind w:left="116" w:right="88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муниципальных образовательных учреждений, имеющих положительную динамику </w:t>
            </w:r>
            <w:r w:rsidRPr="003C0919">
              <w:rPr>
                <w:spacing w:val="-4"/>
                <w:sz w:val="20"/>
                <w:szCs w:val="20"/>
                <w:lang w:val="ru-RU"/>
              </w:rPr>
              <w:t xml:space="preserve">в </w:t>
            </w:r>
            <w:r w:rsidRPr="003C0919">
              <w:rPr>
                <w:sz w:val="20"/>
                <w:szCs w:val="20"/>
                <w:lang w:val="ru-RU"/>
              </w:rPr>
              <w:t>численности педагогов с высшим педагогическим образованием</w:t>
            </w:r>
          </w:p>
          <w:p w:rsidR="003C0919" w:rsidRDefault="003C0919">
            <w:pPr>
              <w:pStyle w:val="TableParagraph"/>
              <w:ind w:left="1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 2 года)</w:t>
            </w:r>
          </w:p>
          <w:p w:rsidR="003C0919" w:rsidRDefault="003C0919">
            <w:pPr>
              <w:pStyle w:val="TableParagraph"/>
              <w:ind w:left="131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0" w:right="35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Анализ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данных </w:t>
            </w:r>
            <w:r w:rsidRPr="003C0919">
              <w:rPr>
                <w:sz w:val="20"/>
                <w:szCs w:val="20"/>
                <w:lang w:val="ru-RU"/>
              </w:rPr>
              <w:t>ежегодного отчета о состоянии</w:t>
            </w:r>
          </w:p>
          <w:p w:rsidR="003C0919" w:rsidRDefault="003C0919">
            <w:pPr>
              <w:pStyle w:val="TableParagraph"/>
              <w:ind w:left="160" w:right="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системы </w:t>
            </w:r>
            <w:r>
              <w:rPr>
                <w:spacing w:val="-1"/>
                <w:sz w:val="20"/>
                <w:szCs w:val="20"/>
              </w:rPr>
              <w:t xml:space="preserve">дошкольного </w:t>
            </w: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209" w:right="71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Годовой отчет о состоянии системы дошкольного образования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7" w:right="133" w:firstLine="1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Сводные  </w:t>
            </w:r>
            <w:r>
              <w:rPr>
                <w:spacing w:val="-1"/>
                <w:sz w:val="20"/>
                <w:szCs w:val="20"/>
              </w:rPr>
              <w:t xml:space="preserve">результаты  </w:t>
            </w:r>
            <w:r>
              <w:rPr>
                <w:sz w:val="20"/>
                <w:szCs w:val="20"/>
              </w:rPr>
              <w:t>отчета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85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Разработка адресных рекомендаций для ДОО в разрезе уровня образования и квалификационных категорий педагогов ДОО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32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- рассмотрение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сводных </w:t>
            </w:r>
            <w:r w:rsidRPr="003C0919">
              <w:rPr>
                <w:sz w:val="20"/>
                <w:szCs w:val="20"/>
                <w:lang w:val="ru-RU"/>
              </w:rPr>
              <w:t>результатов отчета на совещаниях с руководителями ДОО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154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- разработка муниципальных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(институциональных)</w:t>
            </w:r>
            <w:r w:rsidRPr="003C0919">
              <w:rPr>
                <w:sz w:val="20"/>
                <w:szCs w:val="20"/>
                <w:lang w:val="ru-RU"/>
              </w:rPr>
              <w:t xml:space="preserve"> «дорожных карт»  по повышению образовательного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уровня </w:t>
            </w:r>
            <w:r w:rsidRPr="003C0919">
              <w:rPr>
                <w:sz w:val="20"/>
                <w:szCs w:val="20"/>
                <w:lang w:val="ru-RU"/>
              </w:rPr>
              <w:t>педагогических работников (с показателями ниже средних по краю)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31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увеличение доли ДОО, имеющих педагогов с высоким образовательным цензом (высшее образование, первая и высшая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квалификационные </w:t>
            </w:r>
            <w:r w:rsidRPr="003C0919">
              <w:rPr>
                <w:sz w:val="20"/>
                <w:szCs w:val="20"/>
                <w:lang w:val="ru-RU"/>
              </w:rPr>
              <w:t xml:space="preserve">категории) по итогам анализа данных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>ежегодных отчетов,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 государственных образовательных </w:t>
            </w:r>
            <w:r w:rsidRPr="003C0919">
              <w:rPr>
                <w:sz w:val="20"/>
                <w:szCs w:val="20"/>
                <w:lang w:val="ru-RU"/>
              </w:rPr>
              <w:t>организаций (сравнительный  анализ за 2 года)</w:t>
            </w:r>
          </w:p>
        </w:tc>
      </w:tr>
      <w:tr w:rsidR="003C0919" w:rsidTr="003C0919">
        <w:trPr>
          <w:trHeight w:val="415"/>
        </w:trPr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P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1658"/>
              </w:tabs>
              <w:ind w:left="16" w:right="88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3. Доля 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ДОО, </w:t>
            </w:r>
            <w:r w:rsidRPr="003C0919">
              <w:rPr>
                <w:sz w:val="20"/>
                <w:szCs w:val="20"/>
                <w:lang w:val="ru-RU"/>
              </w:rPr>
              <w:t xml:space="preserve">имеющих положительную динамику </w:t>
            </w:r>
            <w:r w:rsidRPr="003C0919">
              <w:rPr>
                <w:spacing w:val="-4"/>
                <w:sz w:val="20"/>
                <w:szCs w:val="20"/>
                <w:lang w:val="ru-RU"/>
              </w:rPr>
              <w:t>в</w:t>
            </w:r>
          </w:p>
          <w:p w:rsidR="003C0919" w:rsidRPr="003C0919" w:rsidRDefault="003C0919">
            <w:pPr>
              <w:pStyle w:val="TableParagraph"/>
              <w:ind w:left="16" w:right="98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численности педагогов с первой и высшей квалификационными категориями</w:t>
            </w:r>
          </w:p>
          <w:p w:rsidR="003C0919" w:rsidRDefault="003C0919">
            <w:pPr>
              <w:pStyle w:val="TableParagraph"/>
              <w:tabs>
                <w:tab w:val="left" w:pos="584"/>
                <w:tab w:val="left" w:pos="1319"/>
              </w:tabs>
              <w:ind w:left="16" w:right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 2года)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238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Анализ данных ежегодного отчета о состоянии системы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дошкольного </w:t>
            </w:r>
            <w:r w:rsidRPr="003C0919"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209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Годовой  отчет о состоянии системы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дошкольного   </w:t>
            </w:r>
            <w:r w:rsidRPr="003C0919"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ind w:left="1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Сводные результаты отчета</w:t>
            </w:r>
          </w:p>
          <w:p w:rsidR="003C0919" w:rsidRDefault="003C0919">
            <w:pPr>
              <w:pStyle w:val="TableParagraph"/>
              <w:ind w:left="131"/>
              <w:rPr>
                <w:sz w:val="20"/>
                <w:szCs w:val="20"/>
              </w:rPr>
            </w:pPr>
          </w:p>
          <w:p w:rsidR="003C0919" w:rsidRDefault="003C0919">
            <w:pPr>
              <w:pStyle w:val="TableParagraph"/>
              <w:ind w:left="131"/>
              <w:rPr>
                <w:sz w:val="20"/>
                <w:szCs w:val="20"/>
              </w:rPr>
            </w:pPr>
          </w:p>
          <w:p w:rsidR="003C0919" w:rsidRDefault="003C0919">
            <w:pPr>
              <w:pStyle w:val="TableParagraph"/>
              <w:ind w:left="131"/>
              <w:rPr>
                <w:sz w:val="20"/>
                <w:szCs w:val="20"/>
              </w:rPr>
            </w:pPr>
          </w:p>
          <w:p w:rsidR="003C0919" w:rsidRDefault="003C0919">
            <w:pPr>
              <w:pStyle w:val="TableParagraph"/>
              <w:ind w:left="131"/>
              <w:rPr>
                <w:sz w:val="20"/>
                <w:szCs w:val="20"/>
              </w:rPr>
            </w:pPr>
          </w:p>
          <w:p w:rsidR="003C0919" w:rsidRDefault="003C0919">
            <w:pPr>
              <w:pStyle w:val="TableParagraph"/>
              <w:ind w:left="131"/>
              <w:rPr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165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проведение адресной информационно-разъяснительной работы по вопросам аттестации педагогических работников системы дошкольного образования «зоны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риска»  (показавшими </w:t>
            </w:r>
            <w:r w:rsidRPr="003C0919">
              <w:rPr>
                <w:sz w:val="20"/>
                <w:szCs w:val="20"/>
                <w:lang w:val="ru-RU"/>
              </w:rPr>
              <w:t>наиболее низкие</w:t>
            </w:r>
          </w:p>
          <w:p w:rsidR="003C0919" w:rsidRDefault="003C0919" w:rsidP="003C0919">
            <w:pPr>
              <w:pStyle w:val="Table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результаты)</w:t>
            </w: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19" w:rsidTr="003C0919">
        <w:trPr>
          <w:trHeight w:val="415"/>
        </w:trPr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Default="003C0919">
            <w:pPr>
              <w:pStyle w:val="TableParagraph"/>
              <w:ind w:left="67" w:right="113" w:hanging="4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lastRenderedPageBreak/>
              <w:t xml:space="preserve">4.Выполнение </w:t>
            </w:r>
            <w:r>
              <w:rPr>
                <w:sz w:val="20"/>
                <w:szCs w:val="20"/>
              </w:rPr>
              <w:t>требований ФГОС ДО к</w:t>
            </w:r>
          </w:p>
          <w:p w:rsidR="003C0919" w:rsidRPr="003C0919" w:rsidRDefault="003C0919">
            <w:pPr>
              <w:pStyle w:val="TableParagraph"/>
              <w:ind w:left="67" w:right="6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развивающей предметно-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пространственной </w:t>
            </w:r>
            <w:r w:rsidRPr="003C0919">
              <w:rPr>
                <w:sz w:val="20"/>
                <w:szCs w:val="20"/>
                <w:lang w:val="ru-RU"/>
              </w:rPr>
              <w:t xml:space="preserve">среде (РППС) с учетом региональных приоритетов развития системы дошкольного   </w:t>
            </w:r>
          </w:p>
          <w:p w:rsidR="003C0919" w:rsidRDefault="003C0919">
            <w:pPr>
              <w:pStyle w:val="TableParagraph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образования</w:t>
            </w:r>
          </w:p>
          <w:p w:rsidR="003C0919" w:rsidRDefault="003C0919">
            <w:pPr>
              <w:pStyle w:val="TableParagraph"/>
              <w:ind w:left="67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1446"/>
              </w:tabs>
              <w:ind w:left="16" w:right="249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4.1 Доля ДОО, в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которых обеспечено </w:t>
            </w:r>
            <w:r w:rsidRPr="003C0919">
              <w:rPr>
                <w:sz w:val="20"/>
                <w:szCs w:val="20"/>
                <w:lang w:val="ru-RU"/>
              </w:rPr>
              <w:t>качество образовательной инфраструктуры и РППС в групповых помещениях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30" w:right="10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Самоанализ </w:t>
            </w:r>
            <w:r w:rsidRPr="003C0919">
              <w:rPr>
                <w:sz w:val="20"/>
                <w:szCs w:val="20"/>
                <w:lang w:val="ru-RU"/>
              </w:rPr>
              <w:t>РППС</w:t>
            </w:r>
          </w:p>
          <w:p w:rsidR="003C0919" w:rsidRPr="003C0919" w:rsidRDefault="003C0919">
            <w:pPr>
              <w:pStyle w:val="TableParagraph"/>
              <w:ind w:left="145" w:right="126" w:firstLine="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ДОО/анализ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муниципальным </w:t>
            </w:r>
            <w:r w:rsidRPr="003C0919">
              <w:rPr>
                <w:sz w:val="20"/>
                <w:szCs w:val="20"/>
                <w:lang w:val="ru-RU"/>
              </w:rPr>
              <w:t>экспертом (заполнение</w:t>
            </w:r>
          </w:p>
          <w:p w:rsidR="003C0919" w:rsidRDefault="003C0919">
            <w:pPr>
              <w:pStyle w:val="TableParagraph"/>
              <w:ind w:left="229" w:righ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чек-листа)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Мониторинг </w:t>
            </w:r>
            <w:r>
              <w:rPr>
                <w:spacing w:val="-2"/>
                <w:sz w:val="20"/>
                <w:szCs w:val="20"/>
              </w:rPr>
              <w:t xml:space="preserve">качества </w:t>
            </w:r>
            <w:r>
              <w:rPr>
                <w:spacing w:val="-1"/>
                <w:sz w:val="20"/>
                <w:szCs w:val="20"/>
              </w:rPr>
              <w:t>РППС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30" w:right="12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Статистико-</w:t>
            </w:r>
            <w:r>
              <w:rPr>
                <w:spacing w:val="-1"/>
                <w:sz w:val="20"/>
                <w:szCs w:val="20"/>
              </w:rPr>
              <w:t xml:space="preserve">аналитический </w:t>
            </w: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150" w:hanging="1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Разработка рекомендаций,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презентация </w:t>
            </w:r>
            <w:r w:rsidRPr="003C0919">
              <w:rPr>
                <w:sz w:val="20"/>
                <w:szCs w:val="20"/>
                <w:lang w:val="ru-RU"/>
              </w:rPr>
              <w:t xml:space="preserve">лучшего опыта </w:t>
            </w:r>
          </w:p>
          <w:p w:rsidR="003C0919" w:rsidRPr="003C0919" w:rsidRDefault="003C0919">
            <w:pPr>
              <w:pStyle w:val="TableParagraph"/>
              <w:ind w:left="116" w:right="150" w:hanging="1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(по кластерам)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 w:rsidP="003C0919">
            <w:pPr>
              <w:pStyle w:val="TableParagraph"/>
              <w:numPr>
                <w:ilvl w:val="0"/>
                <w:numId w:val="24"/>
              </w:numPr>
              <w:tabs>
                <w:tab w:val="left" w:pos="226"/>
              </w:tabs>
              <w:ind w:right="115" w:hanging="69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реализация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планов </w:t>
            </w:r>
            <w:r w:rsidRPr="003C0919">
              <w:rPr>
                <w:sz w:val="20"/>
                <w:szCs w:val="20"/>
                <w:lang w:val="ru-RU"/>
              </w:rPr>
              <w:t>корпоративного тьюторства по созданию эффективной и современной РППС;</w:t>
            </w:r>
          </w:p>
          <w:p w:rsidR="003C0919" w:rsidRPr="003C0919" w:rsidRDefault="003C0919" w:rsidP="003C0919">
            <w:pPr>
              <w:pStyle w:val="TableParagraph"/>
              <w:numPr>
                <w:ilvl w:val="0"/>
                <w:numId w:val="24"/>
              </w:numPr>
              <w:tabs>
                <w:tab w:val="left" w:pos="226"/>
              </w:tabs>
              <w:ind w:right="318" w:hanging="69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презентация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лучших </w:t>
            </w:r>
            <w:r w:rsidRPr="003C0919">
              <w:rPr>
                <w:sz w:val="20"/>
                <w:szCs w:val="20"/>
                <w:lang w:val="ru-RU"/>
              </w:rPr>
              <w:t>проектов РППС ДОО.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 w:rsidP="003C0919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ind w:left="219" w:hanging="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</w:t>
            </w:r>
          </w:p>
          <w:p w:rsidR="003C0919" w:rsidRDefault="003C0919">
            <w:pPr>
              <w:pStyle w:val="TableParagraph"/>
              <w:tabs>
                <w:tab w:val="left" w:leader="hyphen" w:pos="1256"/>
              </w:tabs>
              <w:ind w:left="118" w:hanging="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«опорных» ДОО</w:t>
            </w:r>
          </w:p>
          <w:p w:rsidR="003C0919" w:rsidRDefault="003C0919">
            <w:pPr>
              <w:pStyle w:val="TableParagraph"/>
              <w:ind w:left="118" w:hanging="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направлению: </w:t>
            </w:r>
          </w:p>
          <w:p w:rsidR="003C0919" w:rsidRPr="003C0919" w:rsidRDefault="003C0919" w:rsidP="003C0919"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ind w:right="255" w:hanging="69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разработка </w:t>
            </w:r>
            <w:r w:rsidRPr="003C0919">
              <w:rPr>
                <w:sz w:val="20"/>
                <w:szCs w:val="20"/>
                <w:lang w:val="ru-RU"/>
              </w:rPr>
              <w:t xml:space="preserve">планов корпоративного тьюторства по созданию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эффективной </w:t>
            </w:r>
            <w:r w:rsidRPr="003C0919">
              <w:rPr>
                <w:sz w:val="20"/>
                <w:szCs w:val="20"/>
                <w:lang w:val="ru-RU"/>
              </w:rPr>
              <w:t>и современной РППС.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118" w:hanging="8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Наличие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положительной </w:t>
            </w:r>
            <w:r w:rsidRPr="003C0919">
              <w:rPr>
                <w:sz w:val="20"/>
                <w:szCs w:val="20"/>
                <w:lang w:val="ru-RU"/>
              </w:rPr>
              <w:t>динамики по результатам повторного мониторинга</w:t>
            </w:r>
          </w:p>
        </w:tc>
      </w:tr>
      <w:tr w:rsidR="003C0919" w:rsidTr="003C0919">
        <w:trPr>
          <w:trHeight w:val="415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5.Обеспечение качества психолого-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педагогических </w:t>
            </w:r>
            <w:r w:rsidRPr="003C0919">
              <w:rPr>
                <w:sz w:val="20"/>
                <w:szCs w:val="20"/>
                <w:lang w:val="ru-RU"/>
              </w:rPr>
              <w:t>условий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454"/>
                <w:tab w:val="left" w:pos="1204"/>
                <w:tab w:val="left" w:pos="1456"/>
              </w:tabs>
              <w:ind w:left="116" w:right="256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5.1</w:t>
            </w:r>
            <w:r w:rsidRPr="003C0919">
              <w:rPr>
                <w:sz w:val="20"/>
                <w:szCs w:val="20"/>
                <w:lang w:val="ru-RU"/>
              </w:rPr>
              <w:tab/>
              <w:t>Доля ДОО, в которых созданы</w:t>
            </w:r>
          </w:p>
          <w:p w:rsidR="003C0919" w:rsidRPr="003C0919" w:rsidRDefault="003C0919">
            <w:pPr>
              <w:pStyle w:val="TableParagraph"/>
              <w:tabs>
                <w:tab w:val="left" w:pos="1564"/>
              </w:tabs>
              <w:ind w:left="116" w:right="256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условия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для </w:t>
            </w:r>
            <w:r w:rsidRPr="003C0919">
              <w:rPr>
                <w:sz w:val="20"/>
                <w:szCs w:val="20"/>
                <w:lang w:val="ru-RU"/>
              </w:rPr>
              <w:t xml:space="preserve">социально-личностного развития  ребенка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73" w:right="63" w:firstLine="1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Самоанализ деятельности ДОО/анализ муниципальным экспертом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(заполнение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чек-</w:t>
            </w:r>
            <w:r w:rsidRPr="003C0919">
              <w:rPr>
                <w:sz w:val="20"/>
                <w:szCs w:val="20"/>
                <w:lang w:val="ru-RU"/>
              </w:rPr>
              <w:t>листа)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Мониторинг психолого-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педагогических </w:t>
            </w:r>
            <w:r w:rsidRPr="003C0919">
              <w:rPr>
                <w:sz w:val="20"/>
                <w:szCs w:val="20"/>
                <w:lang w:val="ru-RU"/>
              </w:rPr>
              <w:t>условий дошкольного образования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27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Сводные результаты мониторинга по направлениям (социально-личностное развитие ребенка, взаимодействие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сотрудников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с семьей, </w:t>
            </w:r>
            <w:r w:rsidRPr="003C0919">
              <w:rPr>
                <w:sz w:val="20"/>
                <w:szCs w:val="20"/>
                <w:lang w:val="ru-RU"/>
              </w:rPr>
              <w:t>наличие возможностей для организации игровой деятельности)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135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Инструктивно-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методическое </w:t>
            </w:r>
            <w:r w:rsidRPr="003C0919">
              <w:rPr>
                <w:sz w:val="20"/>
                <w:szCs w:val="20"/>
                <w:lang w:val="ru-RU"/>
              </w:rPr>
              <w:t>письмо по итогам мониторинга</w:t>
            </w:r>
          </w:p>
          <w:p w:rsidR="003C0919" w:rsidRDefault="003C0919">
            <w:pPr>
              <w:pStyle w:val="TableParagraph"/>
              <w:ind w:left="116" w:firstLine="14"/>
              <w:rPr>
                <w:sz w:val="20"/>
                <w:szCs w:val="20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(с </w:t>
            </w:r>
            <w:r>
              <w:rPr>
                <w:spacing w:val="-1"/>
                <w:sz w:val="20"/>
                <w:szCs w:val="20"/>
              </w:rPr>
              <w:t xml:space="preserve">рекомендациями </w:t>
            </w:r>
            <w:r>
              <w:rPr>
                <w:sz w:val="20"/>
                <w:szCs w:val="20"/>
              </w:rPr>
              <w:t>по кластерам)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19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- реализация мероприятий годового планирования УО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121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-привлечение команд ресурсных площадок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по реализации </w:t>
            </w:r>
            <w:r w:rsidRPr="003C0919">
              <w:rPr>
                <w:sz w:val="20"/>
                <w:szCs w:val="20"/>
                <w:lang w:val="ru-RU"/>
              </w:rPr>
              <w:t>годового планирования  к нивелированию выявленных в ходе мониторинга дефицитов.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64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Наличие положительных изменений в создании психолого-педагогических условий при подведения итогов реализации годового плана УО</w:t>
            </w:r>
          </w:p>
        </w:tc>
      </w:tr>
      <w:tr w:rsidR="003C0919" w:rsidTr="003C0919">
        <w:trPr>
          <w:trHeight w:val="415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P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563"/>
                <w:tab w:val="left" w:pos="1161"/>
                <w:tab w:val="left" w:pos="1588"/>
              </w:tabs>
              <w:ind w:left="116" w:right="256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5.2 Доля ДОО, в которых осуществляется взаимодействие сотрудников</w:t>
            </w:r>
            <w:r w:rsidRPr="003C0919">
              <w:rPr>
                <w:sz w:val="20"/>
                <w:szCs w:val="20"/>
                <w:lang w:val="ru-RU"/>
              </w:rPr>
              <w:tab/>
              <w:t>с</w:t>
            </w:r>
          </w:p>
          <w:p w:rsidR="003C0919" w:rsidRDefault="003C0919">
            <w:pPr>
              <w:pStyle w:val="TableParagraph"/>
              <w:ind w:left="116" w:right="2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семьями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19" w:rsidTr="003C0919">
        <w:trPr>
          <w:trHeight w:val="415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tabs>
                <w:tab w:val="left" w:pos="1571"/>
              </w:tabs>
              <w:ind w:left="116" w:right="-15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5.3 Доля ДОО, в которых созданы максимальные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>возможности для</w:t>
            </w:r>
          </w:p>
          <w:p w:rsidR="003C0919" w:rsidRDefault="003C0919">
            <w:pPr>
              <w:pStyle w:val="TableParagraph"/>
              <w:tabs>
                <w:tab w:val="left" w:pos="714"/>
                <w:tab w:val="left" w:pos="1204"/>
                <w:tab w:val="left" w:pos="1456"/>
              </w:tabs>
              <w:ind w:left="116" w:right="256" w:firstLine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развития </w:t>
            </w:r>
            <w:r>
              <w:rPr>
                <w:spacing w:val="-1"/>
                <w:sz w:val="20"/>
                <w:szCs w:val="20"/>
              </w:rPr>
              <w:t xml:space="preserve">игровой </w:t>
            </w:r>
            <w:r>
              <w:rPr>
                <w:sz w:val="20"/>
                <w:szCs w:val="20"/>
              </w:rPr>
              <w:t>деятельности</w:t>
            </w:r>
          </w:p>
          <w:p w:rsidR="003C0919" w:rsidRDefault="003C0919">
            <w:pPr>
              <w:pStyle w:val="TableParagraph"/>
              <w:tabs>
                <w:tab w:val="left" w:pos="714"/>
                <w:tab w:val="left" w:pos="1204"/>
                <w:tab w:val="left" w:pos="1456"/>
              </w:tabs>
              <w:ind w:left="116" w:right="256" w:firstLine="14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доля</w:t>
            </w: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0919" w:rsidTr="003C0919">
        <w:trPr>
          <w:trHeight w:val="415"/>
        </w:trPr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52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lastRenderedPageBreak/>
              <w:t>6.Соответствие</w:t>
            </w:r>
          </w:p>
          <w:p w:rsidR="003C0919" w:rsidRPr="003C0919" w:rsidRDefault="003C0919">
            <w:pPr>
              <w:pStyle w:val="TableParagraph"/>
              <w:tabs>
                <w:tab w:val="left" w:pos="852"/>
                <w:tab w:val="left" w:pos="1406"/>
              </w:tabs>
              <w:ind w:left="52" w:right="36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адаптированных образовательных программ дошкольного образования требованиям ФГОС ДО </w:t>
            </w:r>
            <w:r w:rsidRPr="003C0919">
              <w:rPr>
                <w:spacing w:val="-4"/>
                <w:sz w:val="20"/>
                <w:szCs w:val="20"/>
                <w:lang w:val="ru-RU"/>
              </w:rPr>
              <w:t>с</w:t>
            </w:r>
          </w:p>
          <w:p w:rsidR="003C0919" w:rsidRPr="003C0919" w:rsidRDefault="003C0919">
            <w:pPr>
              <w:pStyle w:val="TableParagraph"/>
              <w:tabs>
                <w:tab w:val="left" w:pos="952"/>
              </w:tabs>
              <w:ind w:left="52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учетом  уровня</w:t>
            </w:r>
          </w:p>
          <w:p w:rsidR="003C0919" w:rsidRPr="003C0919" w:rsidRDefault="003C0919">
            <w:pPr>
              <w:pStyle w:val="TableParagraph"/>
              <w:tabs>
                <w:tab w:val="left" w:pos="1392"/>
              </w:tabs>
              <w:ind w:left="52" w:right="3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развития </w:t>
            </w:r>
            <w:r w:rsidRPr="003C0919">
              <w:rPr>
                <w:spacing w:val="-4"/>
                <w:sz w:val="20"/>
                <w:szCs w:val="20"/>
                <w:lang w:val="ru-RU"/>
              </w:rPr>
              <w:t xml:space="preserve">и </w:t>
            </w:r>
            <w:r w:rsidRPr="003C0919">
              <w:rPr>
                <w:sz w:val="20"/>
                <w:szCs w:val="20"/>
                <w:lang w:val="ru-RU"/>
              </w:rPr>
              <w:t>состояния здоровья обучающихся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116" w:right="100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6.1. Доля ДОО, в которых структура и содержание</w:t>
            </w:r>
          </w:p>
          <w:p w:rsidR="003C0919" w:rsidRPr="003C0919" w:rsidRDefault="003C0919">
            <w:pPr>
              <w:pStyle w:val="TableParagraph"/>
              <w:ind w:left="116" w:right="50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Адаптированных образовательных программ дошкольного образования соответствуют требованиям ФГОСДО, примерных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АООП ДО (ПрАООП </w:t>
            </w:r>
            <w:r w:rsidRPr="003C0919">
              <w:rPr>
                <w:sz w:val="20"/>
                <w:szCs w:val="20"/>
                <w:lang w:val="ru-RU"/>
              </w:rPr>
              <w:t>ДО)</w:t>
            </w:r>
          </w:p>
          <w:p w:rsidR="003C0919" w:rsidRPr="003C0919" w:rsidRDefault="003C0919">
            <w:pPr>
              <w:pStyle w:val="TableParagraph"/>
              <w:ind w:left="116" w:right="50"/>
              <w:rPr>
                <w:sz w:val="20"/>
                <w:szCs w:val="20"/>
                <w:lang w:val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56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>Анализ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 АООП ДО,</w:t>
            </w:r>
          </w:p>
          <w:p w:rsidR="003C0919" w:rsidRPr="003C0919" w:rsidRDefault="003C0919">
            <w:pPr>
              <w:pStyle w:val="TableParagraph"/>
              <w:ind w:left="92" w:right="35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размещенных </w:t>
            </w:r>
            <w:r w:rsidRPr="003C0919">
              <w:rPr>
                <w:sz w:val="20"/>
                <w:szCs w:val="20"/>
                <w:lang w:val="ru-RU"/>
              </w:rPr>
              <w:t>на официальных сайтах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right="71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Мониторинг</w:t>
            </w:r>
          </w:p>
          <w:p w:rsidR="003C0919" w:rsidRPr="003C0919" w:rsidRDefault="003C0919">
            <w:pPr>
              <w:pStyle w:val="TableParagraph"/>
              <w:ind w:right="49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качества адаптированных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образовательных </w:t>
            </w:r>
            <w:r w:rsidRPr="003C0919">
              <w:rPr>
                <w:sz w:val="20"/>
                <w:szCs w:val="20"/>
                <w:lang w:val="ru-RU"/>
              </w:rPr>
              <w:t>программ дошкольного образования, май-июнь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31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Сводные результаты </w:t>
            </w:r>
          </w:p>
          <w:p w:rsidR="003C0919" w:rsidRDefault="003C0919">
            <w:pPr>
              <w:pStyle w:val="TableParagraph"/>
              <w:ind w:left="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31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Инструктивно-</w:t>
            </w:r>
          </w:p>
          <w:p w:rsidR="003C0919" w:rsidRPr="003C0919" w:rsidRDefault="003C0919">
            <w:pPr>
              <w:pStyle w:val="TableParagraph"/>
              <w:ind w:left="116" w:right="76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методическое </w:t>
            </w:r>
            <w:r w:rsidRPr="003C0919">
              <w:rPr>
                <w:sz w:val="20"/>
                <w:szCs w:val="20"/>
                <w:lang w:val="ru-RU"/>
              </w:rPr>
              <w:t xml:space="preserve">письмо по итогам мониторинга качества адаптированных образовательных программ дошкольного образования </w:t>
            </w:r>
          </w:p>
          <w:p w:rsidR="003C0919" w:rsidRDefault="003C0919">
            <w:pPr>
              <w:pStyle w:val="TableParagraph"/>
              <w:ind w:left="116" w:right="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кластерам)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 w:rsidP="003C0919">
            <w:pPr>
              <w:pStyle w:val="TableParagraph"/>
              <w:numPr>
                <w:ilvl w:val="0"/>
                <w:numId w:val="26"/>
              </w:numPr>
              <w:tabs>
                <w:tab w:val="left" w:pos="240"/>
              </w:tabs>
              <w:ind w:left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</w:t>
            </w:r>
          </w:p>
          <w:p w:rsidR="003C0919" w:rsidRPr="003C0919" w:rsidRDefault="003C0919">
            <w:pPr>
              <w:pStyle w:val="TableParagraph"/>
              <w:ind w:left="117" w:right="118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электронного банка лучших адаптированных образовательных программ;</w:t>
            </w:r>
          </w:p>
          <w:p w:rsidR="003C0919" w:rsidRDefault="003C0919" w:rsidP="003C0919">
            <w:pPr>
              <w:pStyle w:val="TableParagraph"/>
              <w:numPr>
                <w:ilvl w:val="0"/>
                <w:numId w:val="26"/>
              </w:numPr>
              <w:tabs>
                <w:tab w:val="left" w:pos="240"/>
              </w:tabs>
              <w:ind w:right="198" w:firstLine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обучающих  мероприятий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 w:rsidP="003C0919">
            <w:pPr>
              <w:pStyle w:val="TableParagraph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разработка  </w:t>
            </w:r>
            <w:r>
              <w:rPr>
                <w:sz w:val="20"/>
                <w:szCs w:val="20"/>
              </w:rPr>
              <w:t>адресных</w:t>
            </w:r>
          </w:p>
          <w:p w:rsidR="003C0919" w:rsidRPr="003C0919" w:rsidRDefault="003C0919">
            <w:pPr>
              <w:pStyle w:val="TableParagraph"/>
              <w:ind w:left="118" w:right="62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программ по устранению профессиональных дефицитов педагогов в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разработке</w:t>
            </w:r>
            <w:r w:rsidRPr="003C0919">
              <w:rPr>
                <w:sz w:val="20"/>
                <w:szCs w:val="20"/>
                <w:lang w:val="ru-RU"/>
              </w:rPr>
              <w:t xml:space="preserve"> АООП ДО.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положительная</w:t>
            </w:r>
          </w:p>
          <w:p w:rsidR="003C0919" w:rsidRPr="003C0919" w:rsidRDefault="003C0919">
            <w:pPr>
              <w:pStyle w:val="TableParagraph"/>
              <w:ind w:left="120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динамика результатов повторного мониторинга адаптированных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образовательных </w:t>
            </w:r>
            <w:r w:rsidRPr="003C0919">
              <w:rPr>
                <w:sz w:val="20"/>
                <w:szCs w:val="20"/>
                <w:lang w:val="ru-RU"/>
              </w:rPr>
              <w:t>программ с низкими результатами оценки</w:t>
            </w:r>
          </w:p>
        </w:tc>
      </w:tr>
    </w:tbl>
    <w:p w:rsidR="003C0919" w:rsidRDefault="003C0919" w:rsidP="003C091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C0919">
          <w:pgSz w:w="16850" w:h="11910" w:orient="landscape"/>
          <w:pgMar w:top="426" w:right="160" w:bottom="280" w:left="140" w:header="703" w:footer="0" w:gutter="0"/>
          <w:pgNumType w:start="11"/>
          <w:cols w:space="720"/>
        </w:sectPr>
      </w:pPr>
    </w:p>
    <w:tbl>
      <w:tblPr>
        <w:tblStyle w:val="TableNormal"/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1673"/>
        <w:gridCol w:w="649"/>
        <w:gridCol w:w="1534"/>
        <w:gridCol w:w="1541"/>
        <w:gridCol w:w="1858"/>
        <w:gridCol w:w="1817"/>
        <w:gridCol w:w="1785"/>
        <w:gridCol w:w="1958"/>
        <w:gridCol w:w="1648"/>
      </w:tblGrid>
      <w:tr w:rsidR="003C0919" w:rsidTr="003C0919">
        <w:trPr>
          <w:trHeight w:val="70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tabs>
                <w:tab w:val="left" w:pos="1392"/>
              </w:tabs>
              <w:ind w:left="52" w:right="34"/>
              <w:rPr>
                <w:sz w:val="20"/>
                <w:szCs w:val="20"/>
                <w:lang w:val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116" w:right="50"/>
              <w:rPr>
                <w:sz w:val="20"/>
                <w:szCs w:val="20"/>
                <w:lang w:val="ru-RU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right="7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92" w:right="35"/>
              <w:rPr>
                <w:sz w:val="20"/>
                <w:szCs w:val="20"/>
                <w:lang w:val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166" w:right="49" w:firstLine="13"/>
              <w:rPr>
                <w:sz w:val="20"/>
                <w:szCs w:val="20"/>
                <w:lang w:val="ru-RU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117"/>
              <w:rPr>
                <w:sz w:val="20"/>
                <w:szCs w:val="20"/>
                <w:lang w:val="ru-RU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116" w:right="76"/>
              <w:rPr>
                <w:sz w:val="20"/>
                <w:szCs w:val="20"/>
                <w:lang w:val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tabs>
                <w:tab w:val="left" w:pos="240"/>
              </w:tabs>
              <w:ind w:left="131" w:right="198"/>
              <w:rPr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118" w:right="62"/>
              <w:rPr>
                <w:sz w:val="20"/>
                <w:szCs w:val="20"/>
                <w:lang w:val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120" w:right="197"/>
              <w:rPr>
                <w:sz w:val="20"/>
                <w:szCs w:val="20"/>
                <w:lang w:val="ru-RU"/>
              </w:rPr>
            </w:pPr>
          </w:p>
        </w:tc>
      </w:tr>
      <w:tr w:rsidR="003C0919" w:rsidTr="003C0919">
        <w:trPr>
          <w:trHeight w:val="422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0919" w:rsidRP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714"/>
                <w:tab w:val="left" w:pos="1406"/>
                <w:tab w:val="left" w:pos="1564"/>
              </w:tabs>
              <w:ind w:left="116" w:right="1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6.2.</w:t>
            </w:r>
            <w:r w:rsidRPr="003C0919">
              <w:rPr>
                <w:sz w:val="20"/>
                <w:szCs w:val="20"/>
                <w:lang w:val="ru-RU"/>
              </w:rPr>
              <w:tab/>
              <w:t xml:space="preserve">Доля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ДОО, </w:t>
            </w:r>
            <w:r w:rsidRPr="003C0919">
              <w:rPr>
                <w:sz w:val="20"/>
                <w:szCs w:val="20"/>
                <w:lang w:val="ru-RU"/>
              </w:rPr>
              <w:t xml:space="preserve">обеспеченных соответствующими кадрами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для </w:t>
            </w:r>
            <w:r w:rsidRPr="003C0919">
              <w:rPr>
                <w:sz w:val="20"/>
                <w:szCs w:val="20"/>
                <w:lang w:val="ru-RU"/>
              </w:rPr>
              <w:t>реализации адаптированных основных образовательных программ дошкольного образования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56" w:right="32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Анализ </w:t>
            </w:r>
            <w:r w:rsidRPr="003C0919">
              <w:rPr>
                <w:sz w:val="20"/>
                <w:szCs w:val="20"/>
                <w:lang w:val="ru-RU"/>
              </w:rPr>
              <w:t>кадрового состава педагогов ДОО, структуры ДОО,</w:t>
            </w:r>
          </w:p>
          <w:p w:rsidR="003C0919" w:rsidRPr="003C0919" w:rsidRDefault="003C0919">
            <w:pPr>
              <w:pStyle w:val="TableParagraph"/>
              <w:ind w:left="44" w:right="37" w:firstLine="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размещенных на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сайте, контингента </w:t>
            </w:r>
            <w:r w:rsidRPr="003C0919">
              <w:rPr>
                <w:sz w:val="20"/>
                <w:szCs w:val="20"/>
                <w:lang w:val="ru-RU"/>
              </w:rPr>
              <w:t xml:space="preserve">обучающихся, регионального информационного ресурса доступности дошкольного образования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right="49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Мониторинг кадрового обеспечения реализации  адаптированных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образовательных </w:t>
            </w:r>
            <w:r w:rsidRPr="003C0919">
              <w:rPr>
                <w:sz w:val="20"/>
                <w:szCs w:val="20"/>
                <w:lang w:val="ru-RU"/>
              </w:rPr>
              <w:t>программ дошкольного образования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133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Сводные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результаты </w:t>
            </w:r>
            <w:r w:rsidRPr="003C0919">
              <w:rPr>
                <w:sz w:val="20"/>
                <w:szCs w:val="20"/>
                <w:lang w:val="ru-RU"/>
              </w:rPr>
              <w:t>мониторинга</w:t>
            </w:r>
          </w:p>
          <w:p w:rsidR="003C0919" w:rsidRPr="003C0919" w:rsidRDefault="003C0919">
            <w:pPr>
              <w:pStyle w:val="TableParagraph"/>
              <w:ind w:left="117" w:right="43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по кластерам: группы </w:t>
            </w:r>
            <w:r w:rsidRPr="003C0919">
              <w:rPr>
                <w:sz w:val="20"/>
                <w:szCs w:val="20"/>
                <w:lang w:val="ru-RU"/>
              </w:rPr>
              <w:t xml:space="preserve">комбинированной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направленности </w:t>
            </w:r>
            <w:r w:rsidRPr="003C0919">
              <w:rPr>
                <w:sz w:val="20"/>
                <w:szCs w:val="20"/>
                <w:lang w:val="ru-RU"/>
              </w:rPr>
              <w:t xml:space="preserve">(от 0 до 3 лет, от 3 до 7 лет), группы компенсирующей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направленности (от </w:t>
            </w:r>
            <w:r w:rsidRPr="003C0919">
              <w:rPr>
                <w:sz w:val="20"/>
                <w:szCs w:val="20"/>
                <w:lang w:val="ru-RU"/>
              </w:rPr>
              <w:t xml:space="preserve">0 до 3 лет, </w:t>
            </w:r>
          </w:p>
          <w:p w:rsidR="003C0919" w:rsidRDefault="003C0919">
            <w:pPr>
              <w:pStyle w:val="TableParagraph"/>
              <w:ind w:left="117" w:right="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3до7лет)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26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Инструктивно-методическое письмо по итогам мониторинга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кадрового </w:t>
            </w:r>
            <w:r w:rsidRPr="003C0919">
              <w:rPr>
                <w:sz w:val="20"/>
                <w:szCs w:val="20"/>
                <w:lang w:val="ru-RU"/>
              </w:rPr>
              <w:t>обеспечения реализации адаптированных образовательных программ дошкольного образования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42" w:right="55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- проведение информационно-разъяснительной работы с педагогами по возможности обучения по программам дополнительного профессионального образования для специалистов коррекционно-развивающего обучения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 w:rsidP="003C0919">
            <w:pPr>
              <w:pStyle w:val="TableParagraph"/>
              <w:numPr>
                <w:ilvl w:val="0"/>
                <w:numId w:val="27"/>
              </w:numPr>
              <w:tabs>
                <w:tab w:val="left" w:pos="242"/>
              </w:tabs>
              <w:ind w:right="1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разработка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муниципальных </w:t>
            </w:r>
            <w:r w:rsidRPr="003C0919">
              <w:rPr>
                <w:sz w:val="20"/>
                <w:szCs w:val="20"/>
                <w:lang w:val="ru-RU"/>
              </w:rPr>
              <w:t xml:space="preserve">планов мероприятий (дорожных карт) по нивелированию дефицитов кадрового обеспечения реализации адаптированных образовательных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программ </w:t>
            </w:r>
            <w:r w:rsidRPr="003C0919">
              <w:rPr>
                <w:sz w:val="20"/>
                <w:szCs w:val="20"/>
                <w:lang w:val="ru-RU"/>
              </w:rPr>
              <w:t>дошкольного образования;</w:t>
            </w:r>
          </w:p>
          <w:p w:rsidR="003C0919" w:rsidRPr="003C0919" w:rsidRDefault="003C0919" w:rsidP="003C0919">
            <w:pPr>
              <w:pStyle w:val="TableParagraph"/>
              <w:numPr>
                <w:ilvl w:val="0"/>
                <w:numId w:val="27"/>
              </w:numPr>
              <w:tabs>
                <w:tab w:val="left" w:pos="242"/>
              </w:tabs>
              <w:ind w:right="359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>взаимодействие с</w:t>
            </w:r>
            <w:r w:rsidRPr="003C0919">
              <w:rPr>
                <w:sz w:val="20"/>
                <w:szCs w:val="20"/>
                <w:lang w:val="ru-RU"/>
              </w:rPr>
              <w:t xml:space="preserve"> КК ИПК и ПП РО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 по созданию </w:t>
            </w:r>
            <w:r w:rsidRPr="003C0919">
              <w:rPr>
                <w:sz w:val="20"/>
                <w:szCs w:val="20"/>
                <w:lang w:val="ru-RU"/>
              </w:rPr>
              <w:t>условий для профессиональной переподготовки специалистов коррекционно-развивающего обучения.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-2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Снижение доли ДОО, имеющих дефициты кадрового обеспечения реализации адаптированных образовательных программ дошкольного образования по итогам анализа реализации муниципальных планов мероприятий (дорожных карт) по нивелированию дефицитов кадрового обеспечения реализации адаптированных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образовательных </w:t>
            </w:r>
            <w:r w:rsidRPr="003C0919">
              <w:rPr>
                <w:sz w:val="20"/>
                <w:szCs w:val="20"/>
                <w:lang w:val="ru-RU"/>
              </w:rPr>
              <w:t>программ дошкольного образования</w:t>
            </w:r>
          </w:p>
        </w:tc>
      </w:tr>
      <w:tr w:rsidR="003C0919" w:rsidTr="003C0919">
        <w:trPr>
          <w:trHeight w:val="422"/>
        </w:trPr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506"/>
                <w:tab w:val="left" w:pos="1443"/>
              </w:tabs>
              <w:ind w:left="117" w:right="19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7.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Обеспечение </w:t>
            </w:r>
            <w:r w:rsidRPr="003C0919">
              <w:rPr>
                <w:sz w:val="20"/>
                <w:szCs w:val="20"/>
                <w:lang w:val="ru-RU"/>
              </w:rPr>
              <w:t xml:space="preserve">взаимодействия с родителями </w:t>
            </w:r>
            <w:r w:rsidRPr="003C0919">
              <w:rPr>
                <w:spacing w:val="-4"/>
                <w:sz w:val="20"/>
                <w:szCs w:val="20"/>
                <w:lang w:val="ru-RU"/>
              </w:rPr>
              <w:t>-</w:t>
            </w:r>
            <w:r w:rsidRPr="003C0919">
              <w:rPr>
                <w:sz w:val="20"/>
                <w:szCs w:val="20"/>
                <w:lang w:val="ru-RU"/>
              </w:rPr>
              <w:t>равноправными участниками образовательных отношений</w:t>
            </w:r>
          </w:p>
        </w:tc>
        <w:tc>
          <w:tcPr>
            <w:tcW w:w="1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454"/>
                <w:tab w:val="left" w:pos="959"/>
                <w:tab w:val="left" w:pos="1406"/>
                <w:tab w:val="left" w:pos="1737"/>
              </w:tabs>
              <w:ind w:left="116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7.1.</w:t>
            </w:r>
            <w:r w:rsidRPr="003C0919">
              <w:rPr>
                <w:sz w:val="20"/>
                <w:szCs w:val="20"/>
                <w:lang w:val="ru-RU"/>
              </w:rPr>
              <w:tab/>
              <w:t xml:space="preserve">Доля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ДОО, </w:t>
            </w:r>
            <w:r w:rsidRPr="003C0919">
              <w:rPr>
                <w:sz w:val="20"/>
                <w:szCs w:val="20"/>
                <w:lang w:val="ru-RU"/>
              </w:rPr>
              <w:t>использующих педагогический ресурс</w:t>
            </w:r>
            <w:r w:rsidRPr="003C0919">
              <w:rPr>
                <w:sz w:val="20"/>
                <w:szCs w:val="20"/>
                <w:lang w:val="ru-RU"/>
              </w:rPr>
              <w:tab/>
              <w:t xml:space="preserve">семьи в образовательном процессе </w:t>
            </w:r>
            <w:r w:rsidRPr="003C0919">
              <w:rPr>
                <w:spacing w:val="-7"/>
                <w:sz w:val="20"/>
                <w:szCs w:val="20"/>
                <w:lang w:val="ru-RU"/>
              </w:rPr>
              <w:t>и</w:t>
            </w:r>
          </w:p>
          <w:p w:rsidR="003C0919" w:rsidRPr="003C0919" w:rsidRDefault="003C0919">
            <w:pPr>
              <w:pStyle w:val="TableParagraph"/>
              <w:tabs>
                <w:tab w:val="left" w:pos="1031"/>
              </w:tabs>
              <w:ind w:left="116" w:right="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обеспечивающих индивидуальную поддержку ребенка в условиях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>семейного</w:t>
            </w:r>
          </w:p>
          <w:p w:rsidR="003C0919" w:rsidRDefault="003C0919">
            <w:pPr>
              <w:pStyle w:val="TableParagraph"/>
              <w:ind w:left="1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воспитания</w:t>
            </w:r>
          </w:p>
        </w:tc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87" w:right="10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Анкетирование   </w:t>
            </w:r>
            <w:r>
              <w:rPr>
                <w:sz w:val="20"/>
                <w:szCs w:val="20"/>
              </w:rPr>
              <w:t>родителей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2" w:right="10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Анкетирование </w:t>
            </w:r>
            <w:r>
              <w:rPr>
                <w:sz w:val="20"/>
                <w:szCs w:val="20"/>
              </w:rPr>
              <w:t>родителей</w:t>
            </w:r>
          </w:p>
        </w:tc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7" w:right="133" w:firstLine="1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Сводные </w:t>
            </w:r>
            <w:r>
              <w:rPr>
                <w:spacing w:val="-1"/>
                <w:sz w:val="20"/>
                <w:szCs w:val="20"/>
              </w:rPr>
              <w:t xml:space="preserve">результаты </w:t>
            </w:r>
            <w:r>
              <w:rPr>
                <w:sz w:val="20"/>
                <w:szCs w:val="20"/>
              </w:rPr>
              <w:t>анкетирования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6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Рекомендации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по</w:t>
            </w:r>
            <w:r w:rsidRPr="003C0919">
              <w:rPr>
                <w:sz w:val="20"/>
                <w:szCs w:val="20"/>
                <w:lang w:val="ru-RU"/>
              </w:rPr>
              <w:t xml:space="preserve"> результатам анкетирования родителей </w:t>
            </w:r>
          </w:p>
          <w:p w:rsidR="003C0919" w:rsidRPr="003C0919" w:rsidRDefault="003C0919">
            <w:pPr>
              <w:pStyle w:val="TableParagraph"/>
              <w:ind w:left="116" w:right="6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(по кластерам)</w:t>
            </w: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 w:rsidP="003C0919">
            <w:pPr>
              <w:pStyle w:val="TableParagraph"/>
              <w:numPr>
                <w:ilvl w:val="0"/>
                <w:numId w:val="28"/>
              </w:numPr>
              <w:tabs>
                <w:tab w:val="left" w:pos="240"/>
              </w:tabs>
              <w:ind w:right="84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реализация мероприятий годового плана УО  по направлению</w:t>
            </w:r>
          </w:p>
          <w:p w:rsidR="003C0919" w:rsidRPr="003C0919" w:rsidRDefault="003C0919">
            <w:pPr>
              <w:pStyle w:val="TableParagraph"/>
              <w:ind w:left="117" w:right="8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«Привлечение педагогического ресурса семьи и повышение родительской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компетентности»;</w:t>
            </w:r>
          </w:p>
          <w:p w:rsidR="003C0919" w:rsidRPr="003C0919" w:rsidRDefault="003C0919" w:rsidP="003C0919">
            <w:pPr>
              <w:pStyle w:val="TableParagraph"/>
              <w:numPr>
                <w:ilvl w:val="0"/>
                <w:numId w:val="28"/>
              </w:numPr>
              <w:tabs>
                <w:tab w:val="left" w:pos="240"/>
              </w:tabs>
              <w:ind w:right="225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рассмотрение результатов анкетирования родителей с руководителями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>ДОО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54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lastRenderedPageBreak/>
              <w:t xml:space="preserve">- анализ «зон риска» и подготовка адресных рекомендаций для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руководителей ДОО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19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увеличение </w:t>
            </w:r>
            <w:r w:rsidRPr="003C0919">
              <w:rPr>
                <w:sz w:val="20"/>
                <w:szCs w:val="20"/>
                <w:lang w:val="ru-RU"/>
              </w:rPr>
              <w:t>доли ДОО,</w:t>
            </w:r>
          </w:p>
          <w:p w:rsidR="003C0919" w:rsidRPr="003C0919" w:rsidRDefault="003C0919">
            <w:pPr>
              <w:pStyle w:val="TableParagraph"/>
              <w:ind w:left="120" w:right="146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использующих педагогический ресурс семьи в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образовательном </w:t>
            </w:r>
            <w:r w:rsidRPr="003C0919">
              <w:rPr>
                <w:sz w:val="20"/>
                <w:szCs w:val="20"/>
                <w:lang w:val="ru-RU"/>
              </w:rPr>
              <w:t>процессе</w:t>
            </w:r>
          </w:p>
        </w:tc>
      </w:tr>
      <w:tr w:rsidR="003C0919" w:rsidTr="003C0919">
        <w:trPr>
          <w:trHeight w:val="422"/>
        </w:trPr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Pr="003C0919" w:rsidRDefault="003C091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1118"/>
              </w:tabs>
              <w:ind w:left="116" w:right="5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7.2.Доля ДОО, в которых 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родители </w:t>
            </w:r>
            <w:r w:rsidRPr="003C0919">
              <w:rPr>
                <w:sz w:val="20"/>
                <w:szCs w:val="20"/>
                <w:lang w:val="ru-RU"/>
              </w:rPr>
              <w:t>удовлетворены образовательными услугами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7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увеличение доли родителей, удовлетворенных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образовательными </w:t>
            </w:r>
            <w:r w:rsidRPr="003C0919">
              <w:rPr>
                <w:sz w:val="20"/>
                <w:szCs w:val="20"/>
                <w:lang w:val="ru-RU"/>
              </w:rPr>
              <w:t>услугами</w:t>
            </w:r>
          </w:p>
        </w:tc>
      </w:tr>
      <w:tr w:rsidR="003C0919" w:rsidTr="003C0919">
        <w:trPr>
          <w:trHeight w:val="422"/>
        </w:trPr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50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8. Создание в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ДОО условий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для </w:t>
            </w:r>
            <w:r w:rsidRPr="003C0919">
              <w:rPr>
                <w:sz w:val="20"/>
                <w:szCs w:val="20"/>
                <w:lang w:val="ru-RU"/>
              </w:rPr>
              <w:t>сохранения здоровья обучающихся, обеспечения безопасности дошкольного образования, качества присмотра и ухода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757"/>
                <w:tab w:val="left" w:pos="1298"/>
                <w:tab w:val="left" w:pos="1499"/>
              </w:tabs>
              <w:ind w:left="116" w:right="-15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8.1. Доля ДОУ, имеющих положительную динамику уровня заболеваемости (за 2 года)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37" w:right="-15" w:firstLine="29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дней, пропущенных 1</w:t>
            </w:r>
          </w:p>
          <w:p w:rsidR="003C0919" w:rsidRPr="003C0919" w:rsidRDefault="003C0919">
            <w:pPr>
              <w:pStyle w:val="TableParagraph"/>
              <w:ind w:left="73" w:right="3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ребенком по болезни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0" w:right="35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Анализ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данных </w:t>
            </w:r>
            <w:r w:rsidRPr="003C0919">
              <w:rPr>
                <w:sz w:val="20"/>
                <w:szCs w:val="20"/>
                <w:lang w:val="ru-RU"/>
              </w:rPr>
              <w:t>ежегодного отчета о состоянии</w:t>
            </w:r>
          </w:p>
          <w:p w:rsidR="003C0919" w:rsidRDefault="003C0919">
            <w:pPr>
              <w:pStyle w:val="TableParagraph"/>
              <w:ind w:left="160" w:right="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системы </w:t>
            </w:r>
            <w:r>
              <w:rPr>
                <w:spacing w:val="-1"/>
                <w:sz w:val="20"/>
                <w:szCs w:val="20"/>
              </w:rPr>
              <w:t xml:space="preserve">дошкольного </w:t>
            </w:r>
            <w:r>
              <w:rPr>
                <w:sz w:val="20"/>
                <w:szCs w:val="20"/>
              </w:rPr>
              <w:t>образования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0" w:right="71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Годовой отчет о состоянии системы дошкольного образования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0" w:right="133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Сводные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результаты годового</w:t>
            </w:r>
            <w:r w:rsidRPr="003C0919">
              <w:rPr>
                <w:sz w:val="20"/>
                <w:szCs w:val="20"/>
                <w:lang w:val="ru-RU"/>
              </w:rPr>
              <w:t xml:space="preserve"> статистического отчета (форма  85К)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0" w:right="283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Адресные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рекомендации </w:t>
            </w:r>
            <w:r w:rsidRPr="003C0919">
              <w:rPr>
                <w:sz w:val="20"/>
                <w:szCs w:val="20"/>
                <w:lang w:val="ru-RU"/>
              </w:rPr>
              <w:t>по результатам мониторинга для ДОУ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0" w:right="84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- рассмотрение результатов мониторинга на совещании с руководителями ДОО,</w:t>
            </w:r>
          </w:p>
          <w:p w:rsidR="003C0919" w:rsidRPr="003C0919" w:rsidRDefault="003C0919">
            <w:pPr>
              <w:pStyle w:val="TableParagraph"/>
              <w:ind w:left="160" w:right="225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специалистами, </w:t>
            </w:r>
            <w:r w:rsidRPr="003C0919">
              <w:rPr>
                <w:sz w:val="20"/>
                <w:szCs w:val="20"/>
                <w:lang w:val="ru-RU"/>
              </w:rPr>
              <w:t>курирующими вопросы</w:t>
            </w:r>
          </w:p>
          <w:p w:rsidR="003C0919" w:rsidRPr="003C0919" w:rsidRDefault="003C0919">
            <w:pPr>
              <w:pStyle w:val="TableParagraph"/>
              <w:ind w:left="160" w:right="225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дошкольного </w:t>
            </w:r>
            <w:r w:rsidRPr="003C0919"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0" w:right="33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- разработка </w:t>
            </w:r>
            <w:r w:rsidRPr="003C0919">
              <w:rPr>
                <w:sz w:val="20"/>
                <w:szCs w:val="20"/>
                <w:lang w:val="ru-RU"/>
              </w:rPr>
              <w:t>комплекса мер по снижению заболеваемости обучающихся (в ДОУ с высоким уровнем заболеваемости).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60" w:right="28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снижение уровня заболеваемости обучающихся (сравнительный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анализ показателей </w:t>
            </w:r>
            <w:r w:rsidRPr="003C0919">
              <w:rPr>
                <w:sz w:val="20"/>
                <w:szCs w:val="20"/>
                <w:lang w:val="ru-RU"/>
              </w:rPr>
              <w:t>за 2 года)</w:t>
            </w:r>
          </w:p>
        </w:tc>
      </w:tr>
      <w:tr w:rsidR="003C0919" w:rsidTr="003C0919">
        <w:trPr>
          <w:trHeight w:val="422"/>
        </w:trPr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C0919" w:rsidRP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714"/>
                <w:tab w:val="left" w:pos="1406"/>
              </w:tabs>
              <w:ind w:left="116" w:right="1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8.2. Доля 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ДОО, </w:t>
            </w:r>
            <w:r w:rsidRPr="003C0919">
              <w:rPr>
                <w:sz w:val="20"/>
                <w:szCs w:val="20"/>
                <w:lang w:val="ru-RU"/>
              </w:rPr>
              <w:t>обеспечивающих</w:t>
            </w:r>
          </w:p>
          <w:p w:rsidR="003C0919" w:rsidRPr="003C0919" w:rsidRDefault="003C0919">
            <w:pPr>
              <w:pStyle w:val="TableParagraph"/>
              <w:ind w:left="116" w:right="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100% выполнение показателей создания </w:t>
            </w:r>
          </w:p>
          <w:p w:rsidR="003C0919" w:rsidRPr="003C0919" w:rsidRDefault="003C0919">
            <w:pPr>
              <w:pStyle w:val="TableParagraph"/>
              <w:ind w:left="116" w:right="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безопасных условий дошкольного образования, присмотра и ухода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right="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95" w:right="70"/>
              <w:rPr>
                <w:spacing w:val="-1"/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Анализ сводных </w:t>
            </w:r>
          </w:p>
          <w:p w:rsidR="003C0919" w:rsidRPr="003C0919" w:rsidRDefault="003C0919">
            <w:pPr>
              <w:pStyle w:val="TableParagraph"/>
              <w:ind w:left="195" w:right="70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C0919">
              <w:rPr>
                <w:sz w:val="20"/>
                <w:szCs w:val="20"/>
                <w:lang w:val="ru-RU"/>
              </w:rPr>
              <w:t>чек-листов по</w:t>
            </w:r>
          </w:p>
          <w:p w:rsidR="003C0919" w:rsidRPr="003C0919" w:rsidRDefault="003C0919">
            <w:pPr>
              <w:pStyle w:val="TableParagraph"/>
              <w:ind w:left="188" w:right="68" w:hanging="5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>ДОУ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3" w:right="71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Мониторинг </w:t>
            </w:r>
            <w:r w:rsidRPr="003C0919">
              <w:rPr>
                <w:sz w:val="20"/>
                <w:szCs w:val="20"/>
                <w:lang w:val="ru-RU"/>
              </w:rPr>
              <w:t>безопасных условий</w:t>
            </w:r>
          </w:p>
          <w:p w:rsidR="003C0919" w:rsidRPr="003C0919" w:rsidRDefault="003C0919">
            <w:pPr>
              <w:pStyle w:val="TableParagraph"/>
              <w:ind w:left="113" w:right="3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пребывания детей в организациях, реализующих основную, в том числе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адаптированную образовательную </w:t>
            </w:r>
            <w:r w:rsidRPr="003C0919">
              <w:rPr>
                <w:sz w:val="20"/>
                <w:szCs w:val="20"/>
                <w:lang w:val="ru-RU"/>
              </w:rPr>
              <w:t>программу дошкольного образования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7" w:right="133" w:firstLine="14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Сводные</w:t>
            </w:r>
          </w:p>
          <w:p w:rsidR="003C0919" w:rsidRDefault="003C0919">
            <w:pPr>
              <w:pStyle w:val="TableParagraph"/>
              <w:ind w:left="117" w:right="133" w:firstLine="1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результаты  </w:t>
            </w:r>
            <w:r>
              <w:rPr>
                <w:sz w:val="20"/>
                <w:szCs w:val="20"/>
              </w:rPr>
              <w:t xml:space="preserve">мониторинга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/>
              <w:rPr>
                <w:spacing w:val="-1"/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Рекомендации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по</w:t>
            </w:r>
            <w:r w:rsidRPr="003C0919">
              <w:rPr>
                <w:sz w:val="20"/>
                <w:szCs w:val="20"/>
                <w:lang w:val="ru-RU"/>
              </w:rPr>
              <w:t xml:space="preserve"> результатам мониторинга безопасных условий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 функционирования  </w:t>
            </w:r>
            <w:r w:rsidRPr="003C0919">
              <w:rPr>
                <w:sz w:val="20"/>
                <w:szCs w:val="20"/>
                <w:lang w:val="ru-RU"/>
              </w:rPr>
              <w:t>ДОО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225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-  рассмотрение результатов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мониторинга </w:t>
            </w:r>
            <w:r w:rsidRPr="003C0919">
              <w:rPr>
                <w:sz w:val="20"/>
                <w:szCs w:val="20"/>
                <w:lang w:val="ru-RU"/>
              </w:rPr>
              <w:t>на совещании с  руководителями  ДОО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-3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- разработка планов мероприятий на 2022</w:t>
            </w:r>
          </w:p>
          <w:p w:rsidR="003C0919" w:rsidRPr="003C0919" w:rsidRDefault="003C0919">
            <w:pPr>
              <w:pStyle w:val="TableParagraph"/>
              <w:ind w:left="118" w:right="26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год по созданию в зданиях и на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территории </w:t>
            </w:r>
            <w:r w:rsidRPr="003C0919">
              <w:rPr>
                <w:sz w:val="20"/>
                <w:szCs w:val="20"/>
                <w:lang w:val="ru-RU"/>
              </w:rPr>
              <w:t>ДОО условий, отвечающих требованиям пожарной безопасности, охраны объектов и антитеррористической защищенности, санитарно-эпидемиологическим требованиям;</w:t>
            </w:r>
          </w:p>
          <w:p w:rsidR="003C0919" w:rsidRPr="003C0919" w:rsidRDefault="003C0919">
            <w:pPr>
              <w:pStyle w:val="TableParagraph"/>
              <w:ind w:left="118" w:right="17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- анализ выполнения</w:t>
            </w:r>
          </w:p>
          <w:p w:rsidR="003C0919" w:rsidRPr="003C0919" w:rsidRDefault="003C0919">
            <w:pPr>
              <w:pStyle w:val="TableParagraph"/>
              <w:ind w:left="120" w:right="19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 </w:t>
            </w:r>
            <w:r w:rsidRPr="003C091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планов </w:t>
            </w:r>
            <w:r w:rsidRPr="003C0919">
              <w:rPr>
                <w:sz w:val="20"/>
                <w:szCs w:val="20"/>
                <w:lang w:val="ru-RU"/>
              </w:rPr>
              <w:t xml:space="preserve">(на уровне МО) по итогам года, определение целей на следующий год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20" w:right="198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увеличение </w:t>
            </w:r>
            <w:r w:rsidRPr="003C0919">
              <w:rPr>
                <w:sz w:val="20"/>
                <w:szCs w:val="20"/>
                <w:lang w:val="ru-RU"/>
              </w:rPr>
              <w:t>доли ДОО,</w:t>
            </w:r>
          </w:p>
          <w:p w:rsidR="003C0919" w:rsidRPr="003C0919" w:rsidRDefault="003C0919">
            <w:pPr>
              <w:pStyle w:val="TableParagraph"/>
              <w:ind w:left="160" w:right="146"/>
              <w:jc w:val="both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выполнивших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100% показателей</w:t>
            </w:r>
            <w:r w:rsidRPr="003C0919">
              <w:rPr>
                <w:sz w:val="20"/>
                <w:szCs w:val="20"/>
                <w:lang w:val="ru-RU"/>
              </w:rPr>
              <w:t xml:space="preserve"> чек-листа по результатам анализа готовности ДОО к новому уч.году (оценка ДОО, не достигших 100% выполнения критериев чек-листа по итогам мониторинга</w:t>
            </w:r>
          </w:p>
        </w:tc>
      </w:tr>
      <w:tr w:rsidR="003C0919" w:rsidTr="003C0919">
        <w:trPr>
          <w:trHeight w:val="422"/>
        </w:trPr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C0919" w:rsidRPr="003C0919" w:rsidRDefault="003C09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92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8.3.Доля ДОО, в которых выполняются  нормы питания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>(85-100%)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88" w:right="78" w:firstLine="18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Анализ результатов мониторинга выполнения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>средне суточных норм питания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30" w:right="14" w:firstLine="7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lastRenderedPageBreak/>
              <w:t xml:space="preserve">Мониторинг выполнения средне суточных норм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 xml:space="preserve">питания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(ежеквартальный)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ind w:left="117" w:right="133" w:firstLine="1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lastRenderedPageBreak/>
              <w:t xml:space="preserve">Сводные </w:t>
            </w:r>
            <w:r>
              <w:rPr>
                <w:spacing w:val="-1"/>
                <w:sz w:val="20"/>
                <w:szCs w:val="20"/>
              </w:rPr>
              <w:t xml:space="preserve">результаты </w:t>
            </w:r>
            <w:r>
              <w:rPr>
                <w:sz w:val="20"/>
                <w:szCs w:val="20"/>
              </w:rPr>
              <w:t xml:space="preserve">мониторинга </w:t>
            </w:r>
          </w:p>
          <w:p w:rsidR="003C0919" w:rsidRDefault="003C0919">
            <w:pPr>
              <w:pStyle w:val="TableParagraph"/>
              <w:ind w:left="117" w:right="133" w:firstLine="14"/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right="125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Инструктивно-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методической письмо </w:t>
            </w:r>
            <w:r w:rsidRPr="003C0919">
              <w:rPr>
                <w:sz w:val="20"/>
                <w:szCs w:val="20"/>
                <w:lang w:val="ru-RU"/>
              </w:rPr>
              <w:t xml:space="preserve">по результатам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>мониторинга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tabs>
                <w:tab w:val="left" w:pos="1701"/>
              </w:tabs>
              <w:ind w:left="117" w:right="84" w:firstLine="25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lastRenderedPageBreak/>
              <w:t xml:space="preserve">-  рассмотрение результатов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мониторинга </w:t>
            </w:r>
            <w:r w:rsidRPr="003C0919">
              <w:rPr>
                <w:sz w:val="20"/>
                <w:szCs w:val="20"/>
                <w:lang w:val="ru-RU"/>
              </w:rPr>
              <w:t xml:space="preserve">на совещании со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>специалистами  УО,</w:t>
            </w:r>
          </w:p>
          <w:p w:rsidR="003C0919" w:rsidRDefault="003C0919">
            <w:pPr>
              <w:pStyle w:val="TableParagraph"/>
              <w:ind w:left="117" w:right="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курирующими вопросы дошкольного образования;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33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lastRenderedPageBreak/>
              <w:t xml:space="preserve">- разработка </w:t>
            </w:r>
            <w:r w:rsidRPr="003C0919">
              <w:rPr>
                <w:sz w:val="20"/>
                <w:szCs w:val="20"/>
                <w:lang w:val="ru-RU"/>
              </w:rPr>
              <w:t xml:space="preserve">комплекса мер (на муниципальном уровне) по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>обеспечению выполнения среднесуточных норм питания (для ДОУ, в которых выявлены факты выполнения указанных норм не выше, чем на 85%), доработка с учетом полученных результатов</w:t>
            </w:r>
          </w:p>
          <w:p w:rsidR="003C0919" w:rsidRDefault="003C0919">
            <w:pPr>
              <w:pStyle w:val="TableParagraph"/>
              <w:ind w:left="1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(ежеквартально)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120" w:right="4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pacing w:val="-1"/>
                <w:sz w:val="20"/>
                <w:szCs w:val="20"/>
                <w:lang w:val="ru-RU"/>
              </w:rPr>
              <w:lastRenderedPageBreak/>
              <w:t xml:space="preserve">увеличение </w:t>
            </w:r>
            <w:r w:rsidRPr="003C0919">
              <w:rPr>
                <w:sz w:val="20"/>
                <w:szCs w:val="20"/>
                <w:lang w:val="ru-RU"/>
              </w:rPr>
              <w:t xml:space="preserve">доли ДОО, в которых выполняются среднесуточные </w:t>
            </w:r>
            <w:r w:rsidRPr="003C0919">
              <w:rPr>
                <w:sz w:val="20"/>
                <w:szCs w:val="20"/>
                <w:lang w:val="ru-RU"/>
              </w:rPr>
              <w:lastRenderedPageBreak/>
              <w:t>нормы питания  (85-100%)  по</w:t>
            </w:r>
          </w:p>
          <w:p w:rsidR="003C0919" w:rsidRPr="003C0919" w:rsidRDefault="003C0919">
            <w:pPr>
              <w:pStyle w:val="TableParagraph"/>
              <w:ind w:left="120" w:right="146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результатам</w:t>
            </w:r>
          </w:p>
          <w:p w:rsidR="003C0919" w:rsidRPr="003C0919" w:rsidRDefault="003C0919">
            <w:pPr>
              <w:pStyle w:val="TableParagraph"/>
              <w:ind w:left="120"/>
              <w:rPr>
                <w:spacing w:val="-1"/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анализа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>полученных</w:t>
            </w:r>
          </w:p>
          <w:p w:rsidR="003C0919" w:rsidRPr="003C0919" w:rsidRDefault="003C0919">
            <w:pPr>
              <w:pStyle w:val="TableParagraph"/>
              <w:ind w:left="120" w:right="288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данных за следующий</w:t>
            </w:r>
          </w:p>
          <w:p w:rsidR="003C0919" w:rsidRDefault="003C0919">
            <w:pPr>
              <w:pStyle w:val="TableParagraph"/>
              <w:ind w:left="120" w:right="5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</w:t>
            </w:r>
          </w:p>
          <w:p w:rsidR="003C0919" w:rsidRDefault="003C0919">
            <w:pPr>
              <w:pStyle w:val="TableParagraph"/>
              <w:ind w:left="120" w:right="564"/>
              <w:rPr>
                <w:sz w:val="20"/>
                <w:szCs w:val="20"/>
              </w:rPr>
            </w:pPr>
          </w:p>
        </w:tc>
      </w:tr>
      <w:tr w:rsidR="003C0919" w:rsidTr="003C0919">
        <w:trPr>
          <w:trHeight w:val="422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31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lastRenderedPageBreak/>
              <w:t>9.Фукнкциониро-вание в ДОО системы менеджмента качества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6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9.1. Доля ДОО, в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которых внутренняя </w:t>
            </w:r>
            <w:r w:rsidRPr="003C0919">
              <w:rPr>
                <w:sz w:val="20"/>
                <w:szCs w:val="20"/>
                <w:lang w:val="ru-RU"/>
              </w:rPr>
              <w:t>система оценки качества (ВСОКО) функционирует с учетом всех компонентов управленческого цикла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2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38" w:right="35"/>
              <w:rPr>
                <w:sz w:val="20"/>
                <w:szCs w:val="20"/>
                <w:lang w:val="ru-RU"/>
              </w:rPr>
            </w:pPr>
            <w:r w:rsidRPr="003C0919">
              <w:rPr>
                <w:spacing w:val="-2"/>
                <w:sz w:val="20"/>
                <w:szCs w:val="20"/>
                <w:lang w:val="ru-RU"/>
              </w:rPr>
              <w:t xml:space="preserve">Анализ положения </w:t>
            </w:r>
            <w:r w:rsidRPr="003C0919">
              <w:rPr>
                <w:sz w:val="20"/>
                <w:szCs w:val="20"/>
                <w:lang w:val="ru-RU"/>
              </w:rPr>
              <w:t>о ВСОКО,</w:t>
            </w:r>
          </w:p>
          <w:p w:rsidR="003C0919" w:rsidRPr="003C0919" w:rsidRDefault="003C0919">
            <w:pPr>
              <w:pStyle w:val="TableParagraph"/>
              <w:ind w:left="22" w:right="27" w:firstLine="2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размещенного на сайте ДОО; самоанализ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функционирования </w:t>
            </w:r>
            <w:r w:rsidRPr="003C0919">
              <w:rPr>
                <w:sz w:val="20"/>
                <w:szCs w:val="20"/>
                <w:lang w:val="ru-RU"/>
              </w:rPr>
              <w:t>внутренней системы оценки качества ДОО (ВСОКО) / оценка муниципальным</w:t>
            </w:r>
          </w:p>
          <w:p w:rsidR="003C0919" w:rsidRDefault="003C0919">
            <w:pPr>
              <w:pStyle w:val="TableParagraph"/>
              <w:ind w:left="44" w:righ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экспертом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Default="003C0919">
            <w:pPr>
              <w:pStyle w:val="TableParagraph"/>
              <w:ind w:right="41" w:firstLine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Мониторинг </w:t>
            </w:r>
          </w:p>
          <w:p w:rsidR="003C0919" w:rsidRDefault="003C0919">
            <w:pPr>
              <w:pStyle w:val="TableParagraph"/>
              <w:ind w:left="113" w:right="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качества </w:t>
            </w:r>
            <w:r>
              <w:rPr>
                <w:spacing w:val="-1"/>
                <w:sz w:val="20"/>
                <w:szCs w:val="20"/>
              </w:rPr>
              <w:t xml:space="preserve">функционирования  </w:t>
            </w:r>
            <w:r>
              <w:rPr>
                <w:sz w:val="20"/>
                <w:szCs w:val="20"/>
              </w:rPr>
              <w:t>ВСОКО</w:t>
            </w:r>
          </w:p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919" w:rsidRDefault="003C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7" w:firstLine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Сводные результаты </w:t>
            </w:r>
            <w:r>
              <w:rPr>
                <w:spacing w:val="-2"/>
                <w:sz w:val="20"/>
                <w:szCs w:val="20"/>
              </w:rPr>
              <w:t xml:space="preserve">мониторинга  </w:t>
            </w:r>
            <w:r>
              <w:rPr>
                <w:spacing w:val="-1"/>
                <w:sz w:val="20"/>
                <w:szCs w:val="20"/>
              </w:rPr>
              <w:t>ВСОКО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Default="003C0919">
            <w:pPr>
              <w:pStyle w:val="TableParagraph"/>
              <w:ind w:left="116" w:right="229" w:firstLine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Рекомендации  по </w:t>
            </w:r>
            <w:r>
              <w:rPr>
                <w:spacing w:val="-1"/>
                <w:sz w:val="20"/>
                <w:szCs w:val="20"/>
              </w:rPr>
              <w:t>итогам мониторинга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7" w:right="225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>- рассмотрение результатов мониторинга на совещании с руководителями ДОО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19" w:rsidRPr="003C0919" w:rsidRDefault="003C0919">
            <w:pPr>
              <w:pStyle w:val="TableParagraph"/>
              <w:ind w:left="118" w:right="94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- анализ  «зон риска» и подготовка адресных рекомендаций для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руководителей </w:t>
            </w:r>
            <w:r w:rsidRPr="003C0919">
              <w:rPr>
                <w:sz w:val="20"/>
                <w:szCs w:val="20"/>
                <w:lang w:val="ru-RU"/>
              </w:rPr>
              <w:t>ДОО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19" w:rsidRPr="003C0919" w:rsidRDefault="003C0919">
            <w:pPr>
              <w:pStyle w:val="TableParagraph"/>
              <w:ind w:left="120" w:right="67" w:firstLine="14"/>
              <w:rPr>
                <w:sz w:val="20"/>
                <w:szCs w:val="20"/>
                <w:lang w:val="ru-RU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увеличение доли ДОО, в которых внутренняя система оценки </w:t>
            </w:r>
            <w:r w:rsidRPr="003C0919">
              <w:rPr>
                <w:spacing w:val="-1"/>
                <w:sz w:val="20"/>
                <w:szCs w:val="20"/>
                <w:lang w:val="ru-RU"/>
              </w:rPr>
              <w:t xml:space="preserve">качества (ВСОКО) </w:t>
            </w:r>
            <w:r w:rsidRPr="003C0919">
              <w:rPr>
                <w:sz w:val="20"/>
                <w:szCs w:val="20"/>
                <w:lang w:val="ru-RU"/>
              </w:rPr>
              <w:t>функционирует с учетом всех компонентов управленческого цикла</w:t>
            </w:r>
          </w:p>
          <w:p w:rsidR="003C0919" w:rsidRDefault="003C0919">
            <w:pPr>
              <w:pStyle w:val="TableParagraph"/>
              <w:ind w:left="120" w:right="67" w:firstLine="14"/>
              <w:rPr>
                <w:sz w:val="20"/>
                <w:szCs w:val="20"/>
              </w:rPr>
            </w:pPr>
            <w:r w:rsidRPr="003C0919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(по результатам</w:t>
            </w:r>
          </w:p>
          <w:p w:rsidR="003C0919" w:rsidRDefault="003C0919">
            <w:pPr>
              <w:pStyle w:val="TableParagraph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доработки)</w:t>
            </w:r>
          </w:p>
          <w:p w:rsidR="003C0919" w:rsidRDefault="003C0919">
            <w:pPr>
              <w:pStyle w:val="TableParagraph"/>
              <w:ind w:left="120"/>
              <w:rPr>
                <w:sz w:val="20"/>
                <w:szCs w:val="20"/>
              </w:rPr>
            </w:pPr>
          </w:p>
        </w:tc>
      </w:tr>
    </w:tbl>
    <w:p w:rsidR="003C0919" w:rsidRDefault="003C0919" w:rsidP="003C0919">
      <w:pPr>
        <w:pStyle w:val="a3"/>
        <w:rPr>
          <w:b/>
          <w:sz w:val="20"/>
          <w:szCs w:val="20"/>
        </w:rPr>
      </w:pPr>
    </w:p>
    <w:p w:rsidR="003C0919" w:rsidRDefault="003C0919" w:rsidP="003C091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C0919">
          <w:pgSz w:w="16850" w:h="11910" w:orient="landscape"/>
          <w:pgMar w:top="1100" w:right="160" w:bottom="280" w:left="140" w:header="703" w:footer="0" w:gutter="0"/>
          <w:cols w:space="720"/>
        </w:sectPr>
      </w:pPr>
    </w:p>
    <w:p w:rsidR="008E0D43" w:rsidRPr="003D6D87" w:rsidRDefault="008E0D43" w:rsidP="008E0D43">
      <w:pPr>
        <w:pStyle w:val="a3"/>
        <w:spacing w:before="89" w:line="297" w:lineRule="exact"/>
        <w:ind w:left="10187" w:right="148"/>
        <w:rPr>
          <w:sz w:val="22"/>
          <w:szCs w:val="22"/>
        </w:rPr>
      </w:pPr>
      <w:r w:rsidRPr="003D6D87">
        <w:rPr>
          <w:sz w:val="22"/>
          <w:szCs w:val="22"/>
        </w:rPr>
        <w:lastRenderedPageBreak/>
        <w:t xml:space="preserve">        Приложение 4</w:t>
      </w:r>
    </w:p>
    <w:p w:rsidR="008E0D43" w:rsidRPr="003D6D87" w:rsidRDefault="008E0D43" w:rsidP="008E0D43">
      <w:pPr>
        <w:pStyle w:val="a3"/>
        <w:spacing w:line="235" w:lineRule="auto"/>
        <w:ind w:left="10197" w:right="148"/>
        <w:jc w:val="center"/>
        <w:rPr>
          <w:sz w:val="22"/>
          <w:szCs w:val="22"/>
        </w:rPr>
      </w:pPr>
      <w:r w:rsidRPr="003D6D87">
        <w:rPr>
          <w:sz w:val="22"/>
          <w:szCs w:val="22"/>
        </w:rPr>
        <w:t xml:space="preserve">     к приказу МКУ «Управление образованием администрации Емельяновского района»</w:t>
      </w:r>
    </w:p>
    <w:p w:rsidR="008E0D43" w:rsidRPr="003D6D87" w:rsidRDefault="008E0D43" w:rsidP="008E0D43">
      <w:pPr>
        <w:pStyle w:val="a3"/>
        <w:spacing w:before="11"/>
        <w:ind w:left="10194" w:right="148"/>
        <w:rPr>
          <w:sz w:val="22"/>
          <w:szCs w:val="22"/>
        </w:rPr>
      </w:pPr>
      <w:r w:rsidRPr="003D6D87">
        <w:rPr>
          <w:sz w:val="22"/>
          <w:szCs w:val="22"/>
        </w:rPr>
        <w:t xml:space="preserve">        № 140  от «28» февраля 2022г.  </w:t>
      </w:r>
    </w:p>
    <w:p w:rsidR="008E0D43" w:rsidRDefault="008E0D43" w:rsidP="008E0D43">
      <w:pPr>
        <w:pStyle w:val="a3"/>
        <w:spacing w:before="7"/>
      </w:pPr>
    </w:p>
    <w:p w:rsidR="008E0D43" w:rsidRDefault="008E0D43" w:rsidP="008E0D43">
      <w:pPr>
        <w:pStyle w:val="1"/>
        <w:ind w:left="237" w:right="147"/>
        <w:contextualSpacing/>
        <w:rPr>
          <w:b w:val="0"/>
        </w:rPr>
      </w:pPr>
      <w:bookmarkStart w:id="5" w:name="График"/>
      <w:bookmarkEnd w:id="5"/>
      <w:r>
        <w:rPr>
          <w:b w:val="0"/>
        </w:rPr>
        <w:t>График</w:t>
      </w:r>
    </w:p>
    <w:p w:rsidR="008E0D43" w:rsidRDefault="008E0D43" w:rsidP="008E0D43">
      <w:pPr>
        <w:spacing w:after="0" w:line="240" w:lineRule="auto"/>
        <w:ind w:left="228" w:right="147"/>
        <w:contextualSpacing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проведения мониторинга качества дошкольного образования</w:t>
      </w:r>
    </w:p>
    <w:p w:rsidR="008E0D43" w:rsidRDefault="008E0D43" w:rsidP="008E0D43">
      <w:pPr>
        <w:pStyle w:val="1"/>
        <w:ind w:left="232" w:right="147"/>
        <w:contextualSpacing/>
        <w:rPr>
          <w:b w:val="0"/>
        </w:rPr>
      </w:pPr>
      <w:bookmarkStart w:id="6" w:name="в_образовательных_организациях_Чернянско"/>
      <w:bookmarkEnd w:id="6"/>
      <w:r>
        <w:rPr>
          <w:b w:val="0"/>
        </w:rPr>
        <w:t>в образовательных организациях, реализующих программу дошкольного образования в 2022 году (пробный)</w:t>
      </w:r>
    </w:p>
    <w:p w:rsidR="008E0D43" w:rsidRDefault="008E0D43" w:rsidP="008E0D43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5352"/>
        <w:gridCol w:w="3399"/>
        <w:gridCol w:w="2464"/>
        <w:gridCol w:w="1859"/>
        <w:gridCol w:w="1939"/>
      </w:tblGrid>
      <w:tr w:rsidR="008E0D43" w:rsidTr="008E0D43">
        <w:trPr>
          <w:trHeight w:val="55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spacing w:before="7"/>
              <w:ind w:left="240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№</w:t>
            </w:r>
          </w:p>
          <w:p w:rsidR="008E0D43" w:rsidRDefault="008E0D43">
            <w:pPr>
              <w:pStyle w:val="TableParagraph"/>
              <w:spacing w:before="16" w:line="244" w:lineRule="exact"/>
              <w:ind w:left="18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п/п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spacing w:before="7"/>
              <w:ind w:left="131" w:right="113"/>
              <w:jc w:val="center"/>
              <w:rPr>
                <w:b/>
                <w:sz w:val="23"/>
              </w:rPr>
            </w:pPr>
            <w:r>
              <w:rPr>
                <w:b/>
                <w:spacing w:val="-1"/>
                <w:w w:val="105"/>
                <w:sz w:val="23"/>
              </w:rPr>
              <w:t xml:space="preserve">Наименование </w:t>
            </w:r>
            <w:r>
              <w:rPr>
                <w:b/>
                <w:w w:val="105"/>
                <w:sz w:val="23"/>
              </w:rPr>
              <w:t>показателя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spacing w:before="7"/>
              <w:ind w:left="256" w:right="227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Мониторинговое</w:t>
            </w:r>
          </w:p>
          <w:p w:rsidR="008E0D43" w:rsidRDefault="008E0D43">
            <w:pPr>
              <w:pStyle w:val="TableParagraph"/>
              <w:spacing w:before="16" w:line="244" w:lineRule="exact"/>
              <w:ind w:left="250" w:right="227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исследование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spacing w:before="7"/>
              <w:ind w:left="143" w:right="127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Уровень оценки</w:t>
            </w:r>
          </w:p>
          <w:p w:rsidR="008E0D43" w:rsidRDefault="008E0D43">
            <w:pPr>
              <w:pStyle w:val="TableParagraph"/>
              <w:spacing w:before="16" w:line="244" w:lineRule="exact"/>
              <w:ind w:left="148" w:right="113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качества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spacing w:before="7"/>
              <w:ind w:left="270" w:right="25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Сроки</w:t>
            </w:r>
          </w:p>
          <w:p w:rsidR="008E0D43" w:rsidRDefault="008E0D43">
            <w:pPr>
              <w:pStyle w:val="TableParagraph"/>
              <w:spacing w:before="16" w:line="244" w:lineRule="exact"/>
              <w:ind w:left="283" w:right="25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проведения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spacing w:before="7"/>
              <w:ind w:left="88" w:right="68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Ответственный</w:t>
            </w:r>
          </w:p>
        </w:tc>
      </w:tr>
      <w:tr w:rsidR="008E0D43" w:rsidTr="008E0D43">
        <w:trPr>
          <w:trHeight w:val="138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1.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Pr="008E0D43" w:rsidRDefault="008E0D43">
            <w:pPr>
              <w:pStyle w:val="TableParagraph"/>
              <w:ind w:left="129" w:right="113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1.1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 xml:space="preserve">Доля ДОО, в которых структура и содержание ООП дошкольного </w:t>
            </w:r>
            <w:r w:rsidRPr="008E0D43">
              <w:rPr>
                <w:sz w:val="23"/>
                <w:lang w:val="ru-RU"/>
              </w:rPr>
              <w:t>образования соответствуют требованиям ФГОС</w:t>
            </w:r>
          </w:p>
          <w:p w:rsidR="008E0D43" w:rsidRDefault="008E0D43">
            <w:pPr>
              <w:pStyle w:val="TableParagraph"/>
              <w:spacing w:line="260" w:lineRule="exact"/>
              <w:ind w:left="128" w:right="113"/>
              <w:rPr>
                <w:sz w:val="23"/>
              </w:rPr>
            </w:pPr>
            <w:r>
              <w:rPr>
                <w:w w:val="105"/>
                <w:sz w:val="23"/>
              </w:rPr>
              <w:t>ДО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Pr="008E0D43" w:rsidRDefault="008E0D43">
            <w:pPr>
              <w:pStyle w:val="TableParagraph"/>
              <w:spacing w:line="252" w:lineRule="auto"/>
              <w:ind w:left="304" w:right="284" w:firstLine="10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 xml:space="preserve">Мониторинг качества </w:t>
            </w:r>
            <w:r w:rsidRPr="008E0D43">
              <w:rPr>
                <w:sz w:val="23"/>
                <w:lang w:val="ru-RU"/>
              </w:rPr>
              <w:t>образовательных программ дошкольного образования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ind w:left="148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Март-апрель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Pr="008E0D43" w:rsidRDefault="008E0D43">
            <w:pPr>
              <w:pStyle w:val="TableParagraph"/>
              <w:ind w:left="88" w:right="56"/>
              <w:jc w:val="center"/>
              <w:rPr>
                <w:sz w:val="23"/>
                <w:lang w:val="ru-RU"/>
              </w:rPr>
            </w:pPr>
            <w:r w:rsidRPr="008E0D43">
              <w:rPr>
                <w:spacing w:val="-2"/>
                <w:w w:val="105"/>
                <w:sz w:val="23"/>
                <w:lang w:val="ru-RU"/>
              </w:rPr>
              <w:t>Зайцева С.В</w:t>
            </w:r>
            <w:r w:rsidRPr="008E0D43">
              <w:rPr>
                <w:spacing w:val="-1"/>
                <w:w w:val="105"/>
                <w:sz w:val="23"/>
                <w:lang w:val="ru-RU"/>
              </w:rPr>
              <w:t xml:space="preserve">., </w:t>
            </w:r>
            <w:r w:rsidRPr="008E0D43">
              <w:rPr>
                <w:w w:val="105"/>
                <w:sz w:val="23"/>
                <w:lang w:val="ru-RU"/>
              </w:rPr>
              <w:t>руководители ДОО</w:t>
            </w:r>
          </w:p>
        </w:tc>
      </w:tr>
      <w:tr w:rsidR="008E0D43" w:rsidTr="008E0D43">
        <w:trPr>
          <w:trHeight w:val="220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2.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Pr="008E0D43" w:rsidRDefault="008E0D43">
            <w:pPr>
              <w:pStyle w:val="TableParagraph"/>
              <w:ind w:left="129" w:right="113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1.2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 xml:space="preserve">Доля образовательных программ дошкольного образования, в которых в программно-методическое обеспечение образовательных программ включены парциальные программы, </w:t>
            </w:r>
            <w:r w:rsidRPr="008E0D43">
              <w:rPr>
                <w:sz w:val="23"/>
                <w:lang w:val="ru-RU"/>
              </w:rPr>
              <w:t xml:space="preserve">отражающие региональные приоритеты развития системы дошкольного образования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Pr="008E0D43" w:rsidRDefault="008E0D43">
            <w:pPr>
              <w:pStyle w:val="TableParagraph"/>
              <w:spacing w:line="266" w:lineRule="auto"/>
              <w:ind w:left="326" w:right="203" w:firstLine="22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Мониторинг программно-</w:t>
            </w:r>
            <w:r w:rsidRPr="008E0D43">
              <w:rPr>
                <w:sz w:val="23"/>
                <w:lang w:val="ru-RU"/>
              </w:rPr>
              <w:t xml:space="preserve">методического обеспечения </w:t>
            </w:r>
            <w:r w:rsidRPr="008E0D43">
              <w:rPr>
                <w:w w:val="105"/>
                <w:sz w:val="23"/>
                <w:lang w:val="ru-RU"/>
              </w:rPr>
              <w:t xml:space="preserve">разработки и реализации </w:t>
            </w:r>
            <w:r w:rsidRPr="008E0D43">
              <w:rPr>
                <w:sz w:val="23"/>
                <w:lang w:val="ru-RU"/>
              </w:rPr>
              <w:t xml:space="preserve">образовательных программ </w:t>
            </w:r>
            <w:r w:rsidRPr="008E0D43">
              <w:rPr>
                <w:w w:val="105"/>
                <w:sz w:val="23"/>
                <w:lang w:val="ru-RU"/>
              </w:rPr>
              <w:t>дошкольного образования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ind w:left="148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Март-апрель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Pr="008E0D43" w:rsidRDefault="008E0D43">
            <w:pPr>
              <w:pStyle w:val="TableParagraph"/>
              <w:ind w:left="88" w:right="56"/>
              <w:jc w:val="center"/>
              <w:rPr>
                <w:sz w:val="23"/>
                <w:lang w:val="ru-RU"/>
              </w:rPr>
            </w:pPr>
            <w:r w:rsidRPr="008E0D43">
              <w:rPr>
                <w:spacing w:val="-2"/>
                <w:w w:val="105"/>
                <w:sz w:val="23"/>
                <w:lang w:val="ru-RU"/>
              </w:rPr>
              <w:t xml:space="preserve">Зайцева С.В., </w:t>
            </w:r>
            <w:r w:rsidRPr="008E0D43">
              <w:rPr>
                <w:w w:val="105"/>
                <w:sz w:val="23"/>
                <w:lang w:val="ru-RU"/>
              </w:rPr>
              <w:t>руководители ДОО</w:t>
            </w:r>
          </w:p>
        </w:tc>
      </w:tr>
      <w:tr w:rsidR="008E0D43" w:rsidTr="008E0D43">
        <w:trPr>
          <w:trHeight w:val="111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3.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Pr="008E0D43" w:rsidRDefault="008E0D43">
            <w:pPr>
              <w:pStyle w:val="TableParagraph"/>
              <w:ind w:left="144" w:right="113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2.1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>Доля ДОО, в которых создана современная образовательная среда</w:t>
            </w:r>
          </w:p>
        </w:tc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spacing w:before="1"/>
              <w:rPr>
                <w:b/>
                <w:sz w:val="34"/>
                <w:lang w:val="ru-RU"/>
              </w:rPr>
            </w:pPr>
          </w:p>
          <w:p w:rsidR="008E0D43" w:rsidRPr="008E0D43" w:rsidRDefault="008E0D43">
            <w:pPr>
              <w:pStyle w:val="TableParagraph"/>
              <w:spacing w:line="252" w:lineRule="auto"/>
              <w:ind w:left="210" w:right="180" w:hanging="12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 xml:space="preserve">Мониторинг качества </w:t>
            </w:r>
            <w:r w:rsidRPr="008E0D43">
              <w:rPr>
                <w:sz w:val="23"/>
                <w:lang w:val="ru-RU"/>
              </w:rPr>
              <w:t xml:space="preserve">содержания образовательной </w:t>
            </w:r>
            <w:r w:rsidRPr="008E0D43">
              <w:rPr>
                <w:w w:val="105"/>
                <w:sz w:val="23"/>
                <w:lang w:val="ru-RU"/>
              </w:rPr>
              <w:t>деятельности в ДОО</w:t>
            </w:r>
          </w:p>
        </w:tc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spacing w:before="6"/>
              <w:rPr>
                <w:b/>
                <w:sz w:val="32"/>
                <w:lang w:val="ru-RU"/>
              </w:rPr>
            </w:pPr>
          </w:p>
          <w:p w:rsidR="008E0D43" w:rsidRDefault="008E0D43">
            <w:pPr>
              <w:pStyle w:val="TableParagraph"/>
              <w:ind w:left="18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Март-апрель</w:t>
            </w:r>
          </w:p>
        </w:tc>
        <w:tc>
          <w:tcPr>
            <w:tcW w:w="1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Pr="008E0D43" w:rsidRDefault="008E0D43">
            <w:pPr>
              <w:pStyle w:val="TableParagraph"/>
              <w:ind w:left="201" w:right="180" w:hanging="51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Разуваева Н.В.,  руководители</w:t>
            </w:r>
          </w:p>
          <w:p w:rsidR="008E0D43" w:rsidRPr="008E0D43" w:rsidRDefault="008E0D43">
            <w:pPr>
              <w:pStyle w:val="TableParagraph"/>
              <w:ind w:left="88" w:right="53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ДОО</w:t>
            </w:r>
          </w:p>
        </w:tc>
      </w:tr>
      <w:tr w:rsidR="008E0D43" w:rsidTr="008E0D43">
        <w:trPr>
          <w:trHeight w:val="110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Default="008E0D43">
            <w:pPr>
              <w:pStyle w:val="TableParagraph"/>
              <w:spacing w:before="7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4.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D43" w:rsidRPr="008E0D43" w:rsidRDefault="008E0D43">
            <w:pPr>
              <w:pStyle w:val="TableParagraph"/>
              <w:spacing w:before="7"/>
              <w:ind w:left="144" w:right="113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2.2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 xml:space="preserve">Доля ДОО, в которых педагоги используют </w:t>
            </w:r>
            <w:r w:rsidRPr="008E0D43">
              <w:rPr>
                <w:sz w:val="23"/>
                <w:lang w:val="ru-RU"/>
              </w:rPr>
              <w:t>эффективные формы и методы взаимодействия</w:t>
            </w:r>
          </w:p>
        </w:tc>
        <w:tc>
          <w:tcPr>
            <w:tcW w:w="3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</w:tr>
      <w:tr w:rsidR="008E0D43" w:rsidTr="008E0D43">
        <w:trPr>
          <w:trHeight w:val="55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jc w:val="center"/>
            </w:pPr>
            <w:r>
              <w:t>5.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line="252" w:lineRule="auto"/>
              <w:ind w:left="132" w:right="113"/>
              <w:rPr>
                <w:sz w:val="23"/>
                <w:lang w:val="ru-RU"/>
              </w:rPr>
            </w:pPr>
            <w:r w:rsidRPr="008E0D43">
              <w:rPr>
                <w:sz w:val="23"/>
                <w:lang w:val="ru-RU"/>
              </w:rPr>
              <w:t xml:space="preserve">3.1 Доля ДОУ, имеющих </w:t>
            </w:r>
            <w:r w:rsidRPr="008E0D43">
              <w:rPr>
                <w:w w:val="105"/>
                <w:sz w:val="23"/>
                <w:lang w:val="ru-RU"/>
              </w:rPr>
              <w:t>положительную динамику в численности педагогов с высшим педагогическим</w:t>
            </w:r>
            <w:r w:rsidRPr="008E0D43">
              <w:rPr>
                <w:sz w:val="23"/>
                <w:lang w:val="ru-RU"/>
              </w:rPr>
              <w:t xml:space="preserve">  </w:t>
            </w:r>
            <w:r w:rsidRPr="008E0D43">
              <w:rPr>
                <w:w w:val="105"/>
                <w:sz w:val="23"/>
                <w:lang w:val="ru-RU"/>
              </w:rPr>
              <w:t>образованием (за 2 года)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line="252" w:lineRule="auto"/>
              <w:ind w:left="359" w:right="205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Годовой отчет о состоянии</w:t>
            </w:r>
            <w:r w:rsidRPr="008E0D43">
              <w:rPr>
                <w:sz w:val="23"/>
                <w:lang w:val="ru-RU"/>
              </w:rPr>
              <w:t xml:space="preserve"> системы дошкольного </w:t>
            </w:r>
            <w:r w:rsidRPr="008E0D43">
              <w:rPr>
                <w:w w:val="105"/>
                <w:sz w:val="23"/>
                <w:lang w:val="ru-RU"/>
              </w:rPr>
              <w:t>образования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20"/>
            </w:pPr>
            <w:r>
              <w:rPr>
                <w:w w:val="105"/>
                <w:sz w:val="23"/>
              </w:rPr>
              <w:t>муниципальный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Март-апрель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88" w:right="48"/>
              <w:jc w:val="center"/>
              <w:rPr>
                <w:sz w:val="23"/>
                <w:lang w:val="ru-RU"/>
              </w:rPr>
            </w:pPr>
            <w:r w:rsidRPr="008E0D43">
              <w:rPr>
                <w:sz w:val="23"/>
                <w:lang w:val="ru-RU"/>
              </w:rPr>
              <w:t xml:space="preserve">Зайцева С.В.,  </w:t>
            </w:r>
            <w:r w:rsidRPr="008E0D43">
              <w:rPr>
                <w:w w:val="105"/>
                <w:sz w:val="23"/>
                <w:lang w:val="ru-RU"/>
              </w:rPr>
              <w:t>руководители ДОО</w:t>
            </w:r>
          </w:p>
        </w:tc>
      </w:tr>
      <w:tr w:rsidR="008E0D43" w:rsidTr="008E0D43">
        <w:trPr>
          <w:trHeight w:val="138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6.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29" w:right="113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3.2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 xml:space="preserve">Доля муниципальных образований, имеющих положительную динамику в численности </w:t>
            </w:r>
            <w:r w:rsidRPr="008E0D43">
              <w:rPr>
                <w:sz w:val="23"/>
                <w:lang w:val="ru-RU"/>
              </w:rPr>
              <w:t>педагогов с высшей и первой квалификационными</w:t>
            </w:r>
          </w:p>
          <w:p w:rsidR="008E0D43" w:rsidRDefault="008E0D43">
            <w:pPr>
              <w:pStyle w:val="TableParagraph"/>
              <w:spacing w:line="260" w:lineRule="exact"/>
              <w:ind w:left="131" w:right="113"/>
              <w:rPr>
                <w:sz w:val="23"/>
              </w:rPr>
            </w:pPr>
            <w:r>
              <w:rPr>
                <w:w w:val="105"/>
                <w:sz w:val="23"/>
              </w:rPr>
              <w:t>категориями  (за 2года)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line="252" w:lineRule="auto"/>
              <w:ind w:left="256" w:right="227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Годовой отчет о состоянии системы дошкольного образования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1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муниципальный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Март-апрель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50"/>
              <w:jc w:val="center"/>
              <w:rPr>
                <w:sz w:val="23"/>
                <w:lang w:val="ru-RU"/>
              </w:rPr>
            </w:pPr>
            <w:r w:rsidRPr="008E0D43">
              <w:rPr>
                <w:sz w:val="23"/>
                <w:lang w:val="ru-RU"/>
              </w:rPr>
              <w:t>Зайцева С.В., руководители ДОО</w:t>
            </w:r>
          </w:p>
        </w:tc>
      </w:tr>
      <w:tr w:rsidR="008E0D43" w:rsidTr="008E0D43">
        <w:trPr>
          <w:trHeight w:val="109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7.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29" w:right="113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4.1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>Доля ДОО, в которых обеспечено качество</w:t>
            </w:r>
          </w:p>
          <w:p w:rsidR="008E0D43" w:rsidRPr="008E0D43" w:rsidRDefault="008E0D43">
            <w:pPr>
              <w:pStyle w:val="TableParagraph"/>
              <w:spacing w:before="9" w:line="270" w:lineRule="atLeast"/>
              <w:ind w:left="126" w:right="113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образовательной инфраструктуры и РППС в групповых помещениях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39"/>
              <w:rPr>
                <w:sz w:val="23"/>
              </w:rPr>
            </w:pPr>
            <w:r>
              <w:rPr>
                <w:w w:val="105"/>
                <w:sz w:val="23"/>
              </w:rPr>
              <w:t>Мониторинг качества РППС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8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Март-апрель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50" w:right="180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Разуваева Н.В.,  руководители</w:t>
            </w:r>
          </w:p>
          <w:p w:rsidR="008E0D43" w:rsidRPr="008E0D43" w:rsidRDefault="008E0D43">
            <w:pPr>
              <w:pStyle w:val="TableParagraph"/>
              <w:ind w:left="150" w:right="67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ДОО</w:t>
            </w:r>
          </w:p>
        </w:tc>
      </w:tr>
      <w:tr w:rsidR="008E0D43" w:rsidTr="008E0D43">
        <w:trPr>
          <w:trHeight w:val="83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8.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before="7"/>
              <w:ind w:left="162" w:right="30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5.1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>Доля ДОО, в которых созданы условия для социально-личностного развития ребенка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spacing w:before="6"/>
              <w:rPr>
                <w:b/>
                <w:sz w:val="32"/>
                <w:lang w:val="ru-RU"/>
              </w:rPr>
            </w:pPr>
          </w:p>
          <w:p w:rsidR="008E0D43" w:rsidRPr="008E0D43" w:rsidRDefault="008E0D43">
            <w:pPr>
              <w:pStyle w:val="TableParagraph"/>
              <w:spacing w:line="252" w:lineRule="auto"/>
              <w:ind w:left="354" w:right="333" w:firstLine="100"/>
              <w:jc w:val="both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 xml:space="preserve">Мониторинг психолого-педагогических условий </w:t>
            </w:r>
            <w:r w:rsidRPr="008E0D43">
              <w:rPr>
                <w:sz w:val="23"/>
                <w:lang w:val="ru-RU"/>
              </w:rPr>
              <w:t>дошкольного образования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8E0D43" w:rsidRDefault="008E0D43">
            <w:pPr>
              <w:pStyle w:val="TableParagraph"/>
              <w:ind w:left="18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Март-апрель</w:t>
            </w:r>
          </w:p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43" w:rsidRDefault="008E0D43">
            <w:pPr>
              <w:pStyle w:val="TableParagraph"/>
              <w:ind w:left="150" w:right="18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Разуваева Н.В.,  руководители</w:t>
            </w:r>
          </w:p>
          <w:p w:rsidR="008E0D43" w:rsidRDefault="008E0D43">
            <w:pPr>
              <w:pStyle w:val="TableParagraph"/>
              <w:ind w:left="150" w:right="5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ДОО</w:t>
            </w:r>
          </w:p>
          <w:p w:rsidR="008E0D43" w:rsidRDefault="008E0D43">
            <w:pPr>
              <w:ind w:left="150"/>
              <w:jc w:val="center"/>
              <w:rPr>
                <w:sz w:val="23"/>
              </w:rPr>
            </w:pPr>
          </w:p>
        </w:tc>
      </w:tr>
      <w:tr w:rsidR="008E0D43" w:rsidTr="008E0D43">
        <w:trPr>
          <w:trHeight w:val="82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9.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62" w:right="30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5.2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>Доля ДОО, в которых осуществляется</w:t>
            </w:r>
          </w:p>
          <w:p w:rsidR="008E0D43" w:rsidRPr="008E0D43" w:rsidRDefault="008E0D43">
            <w:pPr>
              <w:pStyle w:val="TableParagraph"/>
              <w:spacing w:before="17" w:line="258" w:lineRule="exact"/>
              <w:ind w:left="162" w:right="59"/>
              <w:rPr>
                <w:sz w:val="23"/>
                <w:lang w:val="ru-RU"/>
              </w:rPr>
            </w:pPr>
            <w:r w:rsidRPr="008E0D43">
              <w:rPr>
                <w:sz w:val="23"/>
                <w:lang w:val="ru-RU"/>
              </w:rPr>
              <w:t>взаимодействие сотрудников с семьями</w:t>
            </w: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2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D43" w:rsidRPr="008E0D43" w:rsidRDefault="008E0D43">
            <w:pPr>
              <w:rPr>
                <w:sz w:val="23"/>
                <w:lang w:val="ru-RU"/>
              </w:rPr>
            </w:pPr>
          </w:p>
        </w:tc>
      </w:tr>
      <w:tr w:rsidR="008E0D43" w:rsidTr="008E0D43">
        <w:trPr>
          <w:trHeight w:val="110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10.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before="7"/>
              <w:ind w:left="162" w:right="30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5.3 Доля муниципальных образований, в ДОО</w:t>
            </w:r>
          </w:p>
          <w:p w:rsidR="008E0D43" w:rsidRPr="008E0D43" w:rsidRDefault="008E0D43">
            <w:pPr>
              <w:pStyle w:val="TableParagraph"/>
              <w:spacing w:before="4" w:line="270" w:lineRule="atLeast"/>
              <w:ind w:left="162" w:right="66"/>
              <w:rPr>
                <w:sz w:val="23"/>
                <w:lang w:val="ru-RU"/>
              </w:rPr>
            </w:pPr>
            <w:r w:rsidRPr="008E0D43">
              <w:rPr>
                <w:sz w:val="23"/>
                <w:lang w:val="ru-RU"/>
              </w:rPr>
              <w:t xml:space="preserve">которых созданы максимальные возможности для </w:t>
            </w:r>
            <w:r w:rsidRPr="008E0D43">
              <w:rPr>
                <w:w w:val="105"/>
                <w:sz w:val="23"/>
                <w:lang w:val="ru-RU"/>
              </w:rPr>
              <w:t>развития игровой деятельности</w:t>
            </w: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2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D43" w:rsidRPr="008E0D43" w:rsidRDefault="008E0D43">
            <w:pPr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D43" w:rsidRPr="008E0D43" w:rsidRDefault="008E0D43">
            <w:pPr>
              <w:rPr>
                <w:sz w:val="23"/>
                <w:lang w:val="ru-RU"/>
              </w:rPr>
            </w:pPr>
          </w:p>
        </w:tc>
      </w:tr>
      <w:tr w:rsidR="008E0D43" w:rsidTr="008E0D43">
        <w:trPr>
          <w:trHeight w:val="138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11.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62" w:right="30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6.1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>Доля ДОО, в которых структура и содержание адаптированных образовательных программ дошкольного образования соответствуют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>требованиям ФГОС ДО, ПрАООП ДО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before="7" w:line="264" w:lineRule="auto"/>
              <w:ind w:left="340" w:right="236" w:firstLine="27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 xml:space="preserve">Мониторинг качества адаптированных </w:t>
            </w:r>
            <w:r w:rsidRPr="008E0D43">
              <w:rPr>
                <w:sz w:val="23"/>
                <w:lang w:val="ru-RU"/>
              </w:rPr>
              <w:t>образовательных программ дошкольного образования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8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Март-апрель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50" w:right="54"/>
              <w:jc w:val="center"/>
              <w:rPr>
                <w:spacing w:val="-1"/>
                <w:w w:val="105"/>
                <w:sz w:val="23"/>
                <w:lang w:val="ru-RU"/>
              </w:rPr>
            </w:pPr>
            <w:r w:rsidRPr="008E0D43">
              <w:rPr>
                <w:spacing w:val="-1"/>
                <w:w w:val="105"/>
                <w:sz w:val="23"/>
                <w:lang w:val="ru-RU"/>
              </w:rPr>
              <w:t>Полещук В.Д.,</w:t>
            </w:r>
          </w:p>
          <w:p w:rsidR="008E0D43" w:rsidRPr="008E0D43" w:rsidRDefault="008E0D43">
            <w:pPr>
              <w:pStyle w:val="TableParagraph"/>
              <w:ind w:left="150" w:right="54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руководители ДОО</w:t>
            </w:r>
          </w:p>
        </w:tc>
      </w:tr>
      <w:tr w:rsidR="008E0D43" w:rsidTr="008E0D43">
        <w:trPr>
          <w:trHeight w:val="149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12.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62" w:right="30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6.2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 xml:space="preserve">Доля ДОУ, которые обеспечены </w:t>
            </w:r>
            <w:r w:rsidRPr="008E0D43">
              <w:rPr>
                <w:sz w:val="23"/>
                <w:lang w:val="ru-RU"/>
              </w:rPr>
              <w:t xml:space="preserve">соответствующими кадрами для реализации адаптированных основных образовательных </w:t>
            </w:r>
            <w:r w:rsidRPr="008E0D43">
              <w:rPr>
                <w:w w:val="105"/>
                <w:sz w:val="23"/>
                <w:lang w:val="ru-RU"/>
              </w:rPr>
              <w:t>программ дошкольного образования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line="266" w:lineRule="auto"/>
              <w:ind w:left="340" w:right="233" w:firstLine="29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Мониторинг кадрового обеспечения реализации адаптированных</w:t>
            </w:r>
          </w:p>
          <w:p w:rsidR="008E0D43" w:rsidRPr="008E0D43" w:rsidRDefault="008E0D43">
            <w:pPr>
              <w:pStyle w:val="TableParagraph"/>
              <w:spacing w:before="4" w:line="247" w:lineRule="auto"/>
              <w:ind w:left="256" w:right="149"/>
              <w:jc w:val="center"/>
              <w:rPr>
                <w:sz w:val="23"/>
                <w:lang w:val="ru-RU"/>
              </w:rPr>
            </w:pPr>
            <w:r w:rsidRPr="008E0D43">
              <w:rPr>
                <w:sz w:val="23"/>
                <w:lang w:val="ru-RU"/>
              </w:rPr>
              <w:t>образовательных программ дошкольного образования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1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муниципальный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Март-апрель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88" w:right="54"/>
              <w:jc w:val="center"/>
              <w:rPr>
                <w:spacing w:val="-1"/>
                <w:w w:val="105"/>
                <w:sz w:val="23"/>
                <w:lang w:val="ru-RU"/>
              </w:rPr>
            </w:pPr>
            <w:r w:rsidRPr="008E0D43">
              <w:rPr>
                <w:spacing w:val="-1"/>
                <w:w w:val="105"/>
                <w:sz w:val="23"/>
                <w:lang w:val="ru-RU"/>
              </w:rPr>
              <w:t>Полещук В.Д.,</w:t>
            </w:r>
          </w:p>
          <w:p w:rsidR="008E0D43" w:rsidRPr="008E0D43" w:rsidRDefault="008E0D43">
            <w:pPr>
              <w:pStyle w:val="TableParagraph"/>
              <w:ind w:left="88" w:right="182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руководители ДОО</w:t>
            </w:r>
          </w:p>
        </w:tc>
      </w:tr>
      <w:tr w:rsidR="008E0D43" w:rsidTr="008E0D43">
        <w:trPr>
          <w:trHeight w:val="176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13.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62" w:right="45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7.1</w:t>
            </w:r>
            <w:r w:rsidRPr="008E0D43">
              <w:rPr>
                <w:sz w:val="23"/>
                <w:lang w:val="ru-RU"/>
              </w:rPr>
              <w:t xml:space="preserve"> Доля ДОО, использующих педагогический ресурс </w:t>
            </w:r>
            <w:r w:rsidRPr="008E0D43">
              <w:rPr>
                <w:w w:val="105"/>
                <w:sz w:val="23"/>
                <w:lang w:val="ru-RU"/>
              </w:rPr>
              <w:t>семьи в образовательном процессе и обеспечивающих индивидуальную поддержку</w:t>
            </w:r>
          </w:p>
          <w:p w:rsidR="008E0D43" w:rsidRPr="008E0D43" w:rsidRDefault="008E0D43">
            <w:pPr>
              <w:pStyle w:val="TableParagraph"/>
              <w:spacing w:before="11" w:line="258" w:lineRule="exact"/>
              <w:ind w:left="162" w:right="41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ребенка в условиях семейного воспитания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E0D43" w:rsidRPr="008E0D43" w:rsidRDefault="008E0D43">
            <w:pPr>
              <w:pStyle w:val="TableParagraph"/>
              <w:spacing w:before="11"/>
              <w:rPr>
                <w:b/>
                <w:sz w:val="31"/>
                <w:lang w:val="ru-RU"/>
              </w:rPr>
            </w:pPr>
          </w:p>
          <w:p w:rsidR="008E0D43" w:rsidRDefault="008E0D43">
            <w:pPr>
              <w:pStyle w:val="TableParagraph"/>
              <w:ind w:left="354"/>
              <w:rPr>
                <w:sz w:val="23"/>
              </w:rPr>
            </w:pPr>
            <w:r>
              <w:rPr>
                <w:sz w:val="23"/>
              </w:rPr>
              <w:t>Анкетирование  родителей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0D43" w:rsidRDefault="008E0D43">
            <w:pPr>
              <w:pStyle w:val="TableParagraph"/>
              <w:rPr>
                <w:b/>
                <w:sz w:val="26"/>
              </w:rPr>
            </w:pPr>
          </w:p>
          <w:p w:rsidR="008E0D43" w:rsidRDefault="008E0D43">
            <w:pPr>
              <w:pStyle w:val="TableParagraph"/>
              <w:rPr>
                <w:b/>
                <w:sz w:val="26"/>
              </w:rPr>
            </w:pPr>
          </w:p>
          <w:p w:rsidR="008E0D43" w:rsidRDefault="008E0D43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8E0D43" w:rsidRDefault="008E0D43">
            <w:pPr>
              <w:pStyle w:val="TableParagraph"/>
              <w:ind w:left="18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Март-апрель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88" w:right="68"/>
              <w:jc w:val="center"/>
              <w:rPr>
                <w:spacing w:val="-1"/>
                <w:w w:val="105"/>
                <w:sz w:val="23"/>
                <w:lang w:val="ru-RU"/>
              </w:rPr>
            </w:pPr>
            <w:r w:rsidRPr="008E0D43">
              <w:rPr>
                <w:spacing w:val="-2"/>
                <w:w w:val="105"/>
                <w:sz w:val="23"/>
                <w:lang w:val="ru-RU"/>
              </w:rPr>
              <w:t>Ражетдинова А.В.</w:t>
            </w:r>
            <w:r w:rsidRPr="008E0D43">
              <w:rPr>
                <w:spacing w:val="-1"/>
                <w:w w:val="105"/>
                <w:sz w:val="23"/>
                <w:lang w:val="ru-RU"/>
              </w:rPr>
              <w:t>,</w:t>
            </w:r>
          </w:p>
          <w:p w:rsidR="008E0D43" w:rsidRPr="008E0D43" w:rsidRDefault="008E0D43">
            <w:pPr>
              <w:pStyle w:val="TableParagraph"/>
              <w:ind w:left="88" w:right="68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руководители ДОО</w:t>
            </w:r>
          </w:p>
        </w:tc>
      </w:tr>
      <w:tr w:rsidR="008E0D43" w:rsidTr="008E0D43">
        <w:trPr>
          <w:trHeight w:val="983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14.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62" w:right="30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7.2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>Доля ДОО, в которых родители удовлетворены образовательными услугами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43" w:rsidRPr="008E0D43" w:rsidRDefault="008E0D43">
            <w:pPr>
              <w:pStyle w:val="TableParagraph"/>
              <w:ind w:left="354"/>
              <w:rPr>
                <w:sz w:val="2"/>
                <w:szCs w:val="2"/>
                <w:lang w:val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43" w:rsidRPr="008E0D43" w:rsidRDefault="008E0D43">
            <w:pPr>
              <w:pStyle w:val="TableParagraph"/>
              <w:ind w:left="181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43" w:rsidRPr="008E0D43" w:rsidRDefault="008E0D43">
            <w:pPr>
              <w:pStyle w:val="TableParagraph"/>
              <w:ind w:left="283" w:right="242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43" w:rsidRPr="008E0D43" w:rsidRDefault="008E0D43">
            <w:pPr>
              <w:pStyle w:val="TableParagraph"/>
              <w:ind w:left="40" w:right="68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8E0D43" w:rsidTr="008E0D43">
        <w:trPr>
          <w:trHeight w:val="84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15.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before="7"/>
              <w:ind w:left="162" w:right="30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8.1</w:t>
            </w:r>
            <w:r w:rsidRPr="008E0D43">
              <w:rPr>
                <w:sz w:val="23"/>
                <w:lang w:val="ru-RU"/>
              </w:rPr>
              <w:t xml:space="preserve"> Доля ДОУ, имеющих положительную динамику по </w:t>
            </w:r>
            <w:r w:rsidRPr="008E0D43">
              <w:rPr>
                <w:w w:val="105"/>
                <w:sz w:val="23"/>
                <w:lang w:val="ru-RU"/>
              </w:rPr>
              <w:t>уровню заболеваемости (за 2 года)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before="7"/>
              <w:ind w:left="252" w:right="227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Годовой отчет о состоянии системы дошкольного</w:t>
            </w:r>
          </w:p>
          <w:p w:rsidR="008E0D43" w:rsidRDefault="008E0D43">
            <w:pPr>
              <w:pStyle w:val="TableParagraph"/>
              <w:spacing w:before="6"/>
              <w:ind w:left="254" w:right="2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образования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/>
              <w:ind w:left="141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муниципальный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Март-апрель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40" w:right="68"/>
              <w:jc w:val="center"/>
              <w:rPr>
                <w:spacing w:val="-1"/>
                <w:w w:val="105"/>
                <w:sz w:val="23"/>
                <w:lang w:val="ru-RU"/>
              </w:rPr>
            </w:pPr>
            <w:r w:rsidRPr="008E0D43">
              <w:rPr>
                <w:spacing w:val="-2"/>
                <w:w w:val="105"/>
                <w:sz w:val="23"/>
                <w:lang w:val="ru-RU"/>
              </w:rPr>
              <w:t>Ражетдинова А.В.</w:t>
            </w:r>
            <w:r w:rsidRPr="008E0D43">
              <w:rPr>
                <w:spacing w:val="-1"/>
                <w:w w:val="105"/>
                <w:sz w:val="23"/>
                <w:lang w:val="ru-RU"/>
              </w:rPr>
              <w:t>,</w:t>
            </w:r>
          </w:p>
          <w:p w:rsidR="008E0D43" w:rsidRPr="008E0D43" w:rsidRDefault="008E0D43">
            <w:pPr>
              <w:pStyle w:val="TableParagraph"/>
              <w:spacing w:before="7" w:line="247" w:lineRule="auto"/>
              <w:ind w:left="8" w:right="182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руководители ДОО</w:t>
            </w:r>
          </w:p>
        </w:tc>
      </w:tr>
      <w:tr w:rsidR="008E0D43" w:rsidTr="008E0D43">
        <w:trPr>
          <w:trHeight w:val="14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16.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162" w:right="30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8.2</w:t>
            </w:r>
            <w:r w:rsidRPr="008E0D43">
              <w:rPr>
                <w:sz w:val="23"/>
                <w:lang w:val="ru-RU"/>
              </w:rPr>
              <w:t xml:space="preserve"> Доля ДОО, обеспечивающих  100 % выполнение показателей создания безопасных условий дошкольного образования, </w:t>
            </w:r>
            <w:r w:rsidRPr="008E0D43">
              <w:rPr>
                <w:w w:val="105"/>
                <w:sz w:val="23"/>
                <w:lang w:val="ru-RU"/>
              </w:rPr>
              <w:t>присмотра и ухода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43" w:rsidRPr="008E0D43" w:rsidRDefault="008E0D43">
            <w:pPr>
              <w:pStyle w:val="TableParagraph"/>
              <w:spacing w:line="247" w:lineRule="auto"/>
              <w:ind w:left="232" w:right="203" w:hanging="5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 xml:space="preserve">Мониторинг безопасных условий пребывания детей в </w:t>
            </w:r>
            <w:r w:rsidRPr="008E0D43">
              <w:rPr>
                <w:sz w:val="23"/>
                <w:lang w:val="ru-RU"/>
              </w:rPr>
              <w:t xml:space="preserve">организациях, реализующих </w:t>
            </w:r>
            <w:r w:rsidRPr="008E0D43">
              <w:rPr>
                <w:w w:val="105"/>
                <w:sz w:val="23"/>
                <w:lang w:val="ru-RU"/>
              </w:rPr>
              <w:t>основную, в том числе адаптированную,</w:t>
            </w:r>
          </w:p>
          <w:p w:rsidR="008E0D43" w:rsidRDefault="008E0D43">
            <w:pPr>
              <w:pStyle w:val="TableParagraph"/>
              <w:spacing w:line="274" w:lineRule="exact"/>
              <w:ind w:left="256" w:right="227"/>
              <w:jc w:val="center"/>
              <w:rPr>
                <w:w w:val="105"/>
                <w:sz w:val="23"/>
              </w:rPr>
            </w:pPr>
            <w:r>
              <w:rPr>
                <w:sz w:val="23"/>
              </w:rPr>
              <w:t xml:space="preserve">образовательную программу </w:t>
            </w:r>
            <w:r>
              <w:rPr>
                <w:w w:val="105"/>
                <w:sz w:val="23"/>
              </w:rPr>
              <w:t>дошкольного образования</w:t>
            </w:r>
          </w:p>
          <w:p w:rsidR="008E0D43" w:rsidRDefault="008E0D43">
            <w:pPr>
              <w:pStyle w:val="TableParagraph"/>
              <w:spacing w:line="274" w:lineRule="exact"/>
              <w:ind w:left="256" w:right="227"/>
              <w:jc w:val="center"/>
              <w:rPr>
                <w:sz w:val="23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148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Март-апрель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40" w:right="68"/>
              <w:jc w:val="center"/>
              <w:rPr>
                <w:spacing w:val="-1"/>
                <w:w w:val="105"/>
                <w:sz w:val="23"/>
                <w:lang w:val="ru-RU"/>
              </w:rPr>
            </w:pPr>
            <w:r w:rsidRPr="008E0D43">
              <w:rPr>
                <w:spacing w:val="-2"/>
                <w:w w:val="105"/>
                <w:sz w:val="23"/>
                <w:lang w:val="ru-RU"/>
              </w:rPr>
              <w:t>Ражетдинова А.В.</w:t>
            </w:r>
            <w:r w:rsidRPr="008E0D43">
              <w:rPr>
                <w:spacing w:val="-1"/>
                <w:w w:val="105"/>
                <w:sz w:val="23"/>
                <w:lang w:val="ru-RU"/>
              </w:rPr>
              <w:t>,</w:t>
            </w:r>
          </w:p>
          <w:p w:rsidR="008E0D43" w:rsidRPr="008E0D43" w:rsidRDefault="008E0D43">
            <w:pPr>
              <w:pStyle w:val="TableParagraph"/>
              <w:spacing w:line="252" w:lineRule="auto"/>
              <w:ind w:left="88" w:right="56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руководители ДОО</w:t>
            </w:r>
          </w:p>
        </w:tc>
      </w:tr>
      <w:tr w:rsidR="008E0D43" w:rsidTr="008E0D43">
        <w:trPr>
          <w:trHeight w:val="14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17.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before="7"/>
              <w:ind w:left="162" w:right="30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8.3</w:t>
            </w:r>
            <w:r w:rsidRPr="008E0D43">
              <w:rPr>
                <w:sz w:val="23"/>
                <w:lang w:val="ru-RU"/>
              </w:rPr>
              <w:t xml:space="preserve"> Доля муниципальных образований, в ДОО</w:t>
            </w:r>
          </w:p>
          <w:p w:rsidR="008E0D43" w:rsidRPr="008E0D43" w:rsidRDefault="008E0D43">
            <w:pPr>
              <w:pStyle w:val="TableParagraph"/>
              <w:spacing w:before="9"/>
              <w:ind w:left="162" w:right="49"/>
              <w:rPr>
                <w:sz w:val="23"/>
                <w:lang w:val="ru-RU"/>
              </w:rPr>
            </w:pPr>
            <w:r w:rsidRPr="008E0D43">
              <w:rPr>
                <w:sz w:val="23"/>
                <w:lang w:val="ru-RU"/>
              </w:rPr>
              <w:t>которых выполняются нормы питания (85-100%)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before="7" w:line="242" w:lineRule="auto"/>
              <w:ind w:left="174" w:right="59" w:firstLine="6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 xml:space="preserve">Мониторинг выполнения </w:t>
            </w:r>
            <w:r w:rsidRPr="008E0D43">
              <w:rPr>
                <w:sz w:val="23"/>
                <w:lang w:val="ru-RU"/>
              </w:rPr>
              <w:t xml:space="preserve">среднесуточных норм питания </w:t>
            </w:r>
            <w:r w:rsidRPr="008E0D43">
              <w:rPr>
                <w:w w:val="105"/>
                <w:sz w:val="23"/>
                <w:lang w:val="ru-RU"/>
              </w:rPr>
              <w:t>(ежеквартальный)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/>
              <w:ind w:left="148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 w:line="244" w:lineRule="auto"/>
              <w:ind w:left="88" w:right="56"/>
              <w:jc w:val="center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</w:tr>
      <w:tr w:rsidR="008E0D43" w:rsidTr="008E0D43">
        <w:trPr>
          <w:trHeight w:val="14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/>
              <w:ind w:left="146"/>
              <w:rPr>
                <w:sz w:val="23"/>
              </w:rPr>
            </w:pPr>
            <w:r>
              <w:rPr>
                <w:w w:val="105"/>
                <w:sz w:val="23"/>
              </w:rPr>
              <w:t>18.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spacing w:before="7"/>
              <w:ind w:left="129" w:right="113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9.1</w:t>
            </w:r>
            <w:r w:rsidRPr="008E0D43">
              <w:rPr>
                <w:sz w:val="23"/>
                <w:lang w:val="ru-RU"/>
              </w:rPr>
              <w:t xml:space="preserve"> </w:t>
            </w:r>
            <w:r w:rsidRPr="008E0D43">
              <w:rPr>
                <w:w w:val="105"/>
                <w:sz w:val="23"/>
                <w:lang w:val="ru-RU"/>
              </w:rPr>
              <w:t xml:space="preserve">Доля ДОО, в которых внутренняя система </w:t>
            </w:r>
            <w:r w:rsidRPr="008E0D43">
              <w:rPr>
                <w:sz w:val="23"/>
                <w:lang w:val="ru-RU"/>
              </w:rPr>
              <w:t>оценки качества (ВСОКО) функционирует с</w:t>
            </w:r>
          </w:p>
          <w:p w:rsidR="008E0D43" w:rsidRPr="008E0D43" w:rsidRDefault="008E0D43">
            <w:pPr>
              <w:pStyle w:val="TableParagraph"/>
              <w:spacing w:before="4" w:line="258" w:lineRule="exact"/>
              <w:ind w:left="130" w:right="113"/>
              <w:rPr>
                <w:sz w:val="23"/>
                <w:lang w:val="ru-RU"/>
              </w:rPr>
            </w:pPr>
            <w:r w:rsidRPr="008E0D43">
              <w:rPr>
                <w:sz w:val="23"/>
                <w:lang w:val="ru-RU"/>
              </w:rPr>
              <w:t>учетом всех компонентов управленческого цикла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/>
              <w:ind w:left="275" w:firstLine="309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Мониторинг качества </w:t>
            </w:r>
            <w:r>
              <w:rPr>
                <w:sz w:val="23"/>
              </w:rPr>
              <w:t>функционирования  ВСОКО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spacing w:before="7"/>
              <w:ind w:left="148" w:right="12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ДОУ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Default="008E0D43">
            <w:pPr>
              <w:pStyle w:val="TableParagraph"/>
              <w:ind w:left="283" w:right="24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Март-апрель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D43" w:rsidRPr="008E0D43" w:rsidRDefault="008E0D43">
            <w:pPr>
              <w:pStyle w:val="TableParagraph"/>
              <w:ind w:left="88" w:right="54"/>
              <w:jc w:val="center"/>
              <w:rPr>
                <w:spacing w:val="-1"/>
                <w:w w:val="105"/>
                <w:sz w:val="23"/>
                <w:lang w:val="ru-RU"/>
              </w:rPr>
            </w:pPr>
            <w:r w:rsidRPr="008E0D43">
              <w:rPr>
                <w:spacing w:val="-1"/>
                <w:w w:val="105"/>
                <w:sz w:val="23"/>
                <w:lang w:val="ru-RU"/>
              </w:rPr>
              <w:t>Полещук В.Д.,</w:t>
            </w:r>
          </w:p>
          <w:p w:rsidR="008E0D43" w:rsidRPr="008E0D43" w:rsidRDefault="008E0D43">
            <w:pPr>
              <w:pStyle w:val="TableParagraph"/>
              <w:spacing w:line="252" w:lineRule="auto"/>
              <w:ind w:left="88" w:right="56"/>
              <w:jc w:val="center"/>
              <w:rPr>
                <w:sz w:val="23"/>
                <w:lang w:val="ru-RU"/>
              </w:rPr>
            </w:pPr>
            <w:r w:rsidRPr="008E0D43">
              <w:rPr>
                <w:w w:val="105"/>
                <w:sz w:val="23"/>
                <w:lang w:val="ru-RU"/>
              </w:rPr>
              <w:t>руководители ДОО</w:t>
            </w:r>
          </w:p>
        </w:tc>
      </w:tr>
    </w:tbl>
    <w:p w:rsidR="008E0D43" w:rsidRDefault="008E0D43" w:rsidP="008E0D43">
      <w:pPr>
        <w:spacing w:after="0" w:line="240" w:lineRule="auto"/>
        <w:rPr>
          <w:sz w:val="23"/>
        </w:rPr>
        <w:sectPr w:rsidR="008E0D43">
          <w:pgSz w:w="16850" w:h="11910" w:orient="landscape"/>
          <w:pgMar w:top="1100" w:right="440" w:bottom="280" w:left="340" w:header="0" w:footer="0" w:gutter="0"/>
          <w:cols w:space="720"/>
        </w:sectPr>
      </w:pPr>
    </w:p>
    <w:p w:rsidR="0076230C" w:rsidRPr="0076230C" w:rsidRDefault="0076230C" w:rsidP="0076230C">
      <w:pPr>
        <w:pStyle w:val="a3"/>
        <w:jc w:val="right"/>
        <w:rPr>
          <w:sz w:val="22"/>
          <w:szCs w:val="22"/>
        </w:rPr>
      </w:pPr>
      <w:r w:rsidRPr="0076230C">
        <w:rPr>
          <w:sz w:val="22"/>
          <w:szCs w:val="22"/>
        </w:rPr>
        <w:lastRenderedPageBreak/>
        <w:t xml:space="preserve">Приложение 5 к приказу </w:t>
      </w:r>
    </w:p>
    <w:p w:rsidR="0076230C" w:rsidRPr="0076230C" w:rsidRDefault="0076230C" w:rsidP="0076230C">
      <w:pPr>
        <w:pStyle w:val="a3"/>
        <w:jc w:val="right"/>
        <w:rPr>
          <w:sz w:val="22"/>
          <w:szCs w:val="22"/>
        </w:rPr>
      </w:pPr>
      <w:r w:rsidRPr="0076230C">
        <w:rPr>
          <w:sz w:val="22"/>
          <w:szCs w:val="22"/>
        </w:rPr>
        <w:t xml:space="preserve">                                 МКУ «Управление образованием администрациия  </w:t>
      </w:r>
    </w:p>
    <w:p w:rsidR="0076230C" w:rsidRPr="0076230C" w:rsidRDefault="0076230C" w:rsidP="0076230C">
      <w:pPr>
        <w:pStyle w:val="a3"/>
        <w:jc w:val="right"/>
        <w:rPr>
          <w:sz w:val="22"/>
          <w:szCs w:val="22"/>
        </w:rPr>
      </w:pPr>
      <w:r w:rsidRPr="0076230C">
        <w:rPr>
          <w:sz w:val="22"/>
          <w:szCs w:val="22"/>
        </w:rPr>
        <w:t xml:space="preserve">                                  Емельяновского района»       </w:t>
      </w:r>
    </w:p>
    <w:p w:rsidR="0076230C" w:rsidRPr="0076230C" w:rsidRDefault="0076230C" w:rsidP="0076230C">
      <w:pPr>
        <w:pStyle w:val="a3"/>
        <w:jc w:val="right"/>
        <w:rPr>
          <w:sz w:val="22"/>
          <w:szCs w:val="22"/>
        </w:rPr>
      </w:pPr>
      <w:r w:rsidRPr="0076230C">
        <w:rPr>
          <w:sz w:val="22"/>
          <w:szCs w:val="22"/>
        </w:rPr>
        <w:t xml:space="preserve">                                  № 140  от «28» февраля 2022г.  </w:t>
      </w:r>
    </w:p>
    <w:p w:rsidR="0076230C" w:rsidRDefault="0076230C" w:rsidP="0076230C">
      <w:pPr>
        <w:spacing w:line="240" w:lineRule="auto"/>
        <w:ind w:hanging="1578"/>
        <w:rPr>
          <w:b/>
          <w:sz w:val="23"/>
        </w:rPr>
      </w:pPr>
    </w:p>
    <w:p w:rsidR="0076230C" w:rsidRDefault="0076230C" w:rsidP="0076230C">
      <w:pPr>
        <w:spacing w:after="0" w:line="240" w:lineRule="auto"/>
        <w:ind w:hanging="15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Разделение на кластеры </w:t>
      </w:r>
    </w:p>
    <w:p w:rsidR="0076230C" w:rsidRDefault="0076230C" w:rsidP="0076230C">
      <w:pPr>
        <w:spacing w:after="0" w:line="240" w:lineRule="auto"/>
        <w:ind w:hanging="15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муниципальных образовательных организаций Емельяновского района, </w:t>
      </w:r>
    </w:p>
    <w:p w:rsidR="0076230C" w:rsidRDefault="0076230C" w:rsidP="0076230C">
      <w:pPr>
        <w:spacing w:after="0" w:line="240" w:lineRule="auto"/>
        <w:ind w:hanging="15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реализующих программу дошкольного образования</w:t>
      </w:r>
    </w:p>
    <w:p w:rsidR="0076230C" w:rsidRDefault="0076230C" w:rsidP="0076230C">
      <w:pPr>
        <w:spacing w:after="0" w:line="240" w:lineRule="auto"/>
        <w:ind w:hanging="15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30C" w:rsidRDefault="0076230C" w:rsidP="0076230C">
      <w:pPr>
        <w:pStyle w:val="TableParagraph"/>
        <w:rPr>
          <w:w w:val="105"/>
          <w:sz w:val="23"/>
        </w:rPr>
      </w:pPr>
      <w:r>
        <w:rPr>
          <w:b/>
          <w:w w:val="105"/>
          <w:sz w:val="23"/>
        </w:rPr>
        <w:t xml:space="preserve">1 кластер </w:t>
      </w:r>
      <w:r>
        <w:rPr>
          <w:w w:val="105"/>
          <w:sz w:val="23"/>
        </w:rPr>
        <w:t>(1-2 группы)</w:t>
      </w:r>
    </w:p>
    <w:p w:rsidR="0076230C" w:rsidRDefault="0076230C" w:rsidP="0076230C">
      <w:pPr>
        <w:pStyle w:val="TableParagraph"/>
        <w:numPr>
          <w:ilvl w:val="0"/>
          <w:numId w:val="29"/>
        </w:numPr>
        <w:ind w:left="0"/>
        <w:rPr>
          <w:b/>
          <w:w w:val="105"/>
          <w:sz w:val="23"/>
        </w:rPr>
      </w:pPr>
      <w:r>
        <w:rPr>
          <w:sz w:val="23"/>
        </w:rPr>
        <w:t>МБДОУ Каменноярский детский сад «Золотой ключик»</w:t>
      </w:r>
    </w:p>
    <w:p w:rsidR="0076230C" w:rsidRDefault="0076230C" w:rsidP="0076230C">
      <w:pPr>
        <w:pStyle w:val="TableParagraph"/>
        <w:numPr>
          <w:ilvl w:val="0"/>
          <w:numId w:val="29"/>
        </w:numPr>
        <w:ind w:left="0"/>
        <w:rPr>
          <w:b/>
          <w:w w:val="105"/>
          <w:sz w:val="23"/>
        </w:rPr>
      </w:pPr>
      <w:r>
        <w:rPr>
          <w:sz w:val="23"/>
        </w:rPr>
        <w:t>МБДОУ Твороговский детский сад «Росток</w:t>
      </w:r>
    </w:p>
    <w:p w:rsidR="0076230C" w:rsidRDefault="0076230C" w:rsidP="0076230C">
      <w:pPr>
        <w:pStyle w:val="TableParagraph"/>
        <w:numPr>
          <w:ilvl w:val="0"/>
          <w:numId w:val="29"/>
        </w:numPr>
        <w:ind w:left="0"/>
        <w:rPr>
          <w:b/>
          <w:w w:val="105"/>
          <w:sz w:val="23"/>
        </w:rPr>
      </w:pPr>
      <w:r>
        <w:rPr>
          <w:sz w:val="23"/>
        </w:rPr>
        <w:t>ГДО Никольская СОШ</w:t>
      </w:r>
    </w:p>
    <w:p w:rsidR="0076230C" w:rsidRDefault="0076230C" w:rsidP="0076230C">
      <w:pPr>
        <w:pStyle w:val="TableParagraph"/>
        <w:numPr>
          <w:ilvl w:val="0"/>
          <w:numId w:val="29"/>
        </w:numPr>
        <w:ind w:left="0"/>
        <w:rPr>
          <w:b/>
          <w:w w:val="105"/>
          <w:sz w:val="23"/>
        </w:rPr>
      </w:pPr>
      <w:r>
        <w:rPr>
          <w:sz w:val="23"/>
        </w:rPr>
        <w:t>ГДО Частоостровская СОШ</w:t>
      </w:r>
    </w:p>
    <w:p w:rsidR="0076230C" w:rsidRDefault="0076230C" w:rsidP="0076230C">
      <w:pPr>
        <w:pStyle w:val="TableParagraph"/>
        <w:numPr>
          <w:ilvl w:val="0"/>
          <w:numId w:val="29"/>
        </w:numPr>
        <w:ind w:left="0"/>
        <w:rPr>
          <w:b/>
          <w:w w:val="105"/>
          <w:sz w:val="23"/>
        </w:rPr>
      </w:pPr>
      <w:r>
        <w:rPr>
          <w:sz w:val="23"/>
        </w:rPr>
        <w:t>Филиал Дрокинская СОШ</w:t>
      </w:r>
    </w:p>
    <w:p w:rsidR="0076230C" w:rsidRDefault="0076230C" w:rsidP="0076230C">
      <w:pPr>
        <w:pStyle w:val="TableParagraph"/>
        <w:numPr>
          <w:ilvl w:val="0"/>
          <w:numId w:val="29"/>
        </w:numPr>
        <w:ind w:left="0"/>
        <w:rPr>
          <w:b/>
          <w:w w:val="105"/>
          <w:sz w:val="23"/>
        </w:rPr>
      </w:pPr>
    </w:p>
    <w:p w:rsidR="0076230C" w:rsidRDefault="0076230C" w:rsidP="0076230C">
      <w:pPr>
        <w:pStyle w:val="TableParagraph"/>
        <w:ind w:hanging="6862"/>
        <w:rPr>
          <w:b/>
          <w:w w:val="105"/>
          <w:sz w:val="23"/>
        </w:rPr>
      </w:pPr>
      <w:r>
        <w:rPr>
          <w:b/>
          <w:w w:val="105"/>
          <w:sz w:val="23"/>
        </w:rPr>
        <w:t xml:space="preserve">2 кластер </w:t>
      </w:r>
      <w:r>
        <w:rPr>
          <w:w w:val="105"/>
          <w:sz w:val="23"/>
        </w:rPr>
        <w:t>(3-4 группы)</w:t>
      </w:r>
    </w:p>
    <w:p w:rsidR="0076230C" w:rsidRDefault="0076230C" w:rsidP="0076230C">
      <w:pPr>
        <w:pStyle w:val="TableParagraph"/>
        <w:numPr>
          <w:ilvl w:val="0"/>
          <w:numId w:val="30"/>
        </w:numPr>
        <w:ind w:left="0"/>
        <w:rPr>
          <w:b/>
          <w:w w:val="105"/>
          <w:sz w:val="23"/>
        </w:rPr>
      </w:pPr>
      <w:r>
        <w:rPr>
          <w:sz w:val="23"/>
        </w:rPr>
        <w:t>МБДОУ Емельяновский детский сад №4 «Тополёк»</w:t>
      </w:r>
    </w:p>
    <w:p w:rsidR="0076230C" w:rsidRDefault="0076230C" w:rsidP="0076230C">
      <w:pPr>
        <w:pStyle w:val="TableParagraph"/>
        <w:numPr>
          <w:ilvl w:val="0"/>
          <w:numId w:val="30"/>
        </w:numPr>
        <w:ind w:left="0"/>
        <w:rPr>
          <w:b/>
          <w:w w:val="105"/>
          <w:sz w:val="23"/>
        </w:rPr>
      </w:pPr>
      <w:r>
        <w:rPr>
          <w:sz w:val="23"/>
        </w:rPr>
        <w:t>МБДОУДрокинский детский сад «Олимпик»</w:t>
      </w:r>
    </w:p>
    <w:p w:rsidR="0076230C" w:rsidRDefault="0076230C" w:rsidP="0076230C">
      <w:pPr>
        <w:pStyle w:val="TableParagraph"/>
        <w:numPr>
          <w:ilvl w:val="0"/>
          <w:numId w:val="30"/>
        </w:numPr>
        <w:ind w:left="0"/>
        <w:rPr>
          <w:b/>
          <w:w w:val="105"/>
          <w:sz w:val="23"/>
        </w:rPr>
      </w:pPr>
      <w:r>
        <w:rPr>
          <w:w w:val="105"/>
          <w:sz w:val="23"/>
        </w:rPr>
        <w:t>МБДОУ Мининский детский сад «Родничок»</w:t>
      </w:r>
    </w:p>
    <w:p w:rsidR="0076230C" w:rsidRDefault="0076230C" w:rsidP="0076230C">
      <w:pPr>
        <w:pStyle w:val="TableParagraph"/>
        <w:numPr>
          <w:ilvl w:val="0"/>
          <w:numId w:val="30"/>
        </w:numPr>
        <w:ind w:left="0"/>
        <w:rPr>
          <w:b/>
          <w:w w:val="105"/>
          <w:sz w:val="23"/>
        </w:rPr>
      </w:pPr>
      <w:r>
        <w:rPr>
          <w:sz w:val="23"/>
        </w:rPr>
        <w:t>МБДОУ Шуваевский детский сад «Звёздочка»</w:t>
      </w:r>
    </w:p>
    <w:p w:rsidR="0076230C" w:rsidRDefault="0076230C" w:rsidP="0076230C">
      <w:pPr>
        <w:pStyle w:val="TableParagraph"/>
        <w:numPr>
          <w:ilvl w:val="0"/>
          <w:numId w:val="30"/>
        </w:numPr>
        <w:ind w:left="0"/>
        <w:rPr>
          <w:b/>
          <w:w w:val="105"/>
          <w:sz w:val="23"/>
        </w:rPr>
      </w:pPr>
      <w:r>
        <w:rPr>
          <w:spacing w:val="-1"/>
          <w:w w:val="105"/>
          <w:sz w:val="23"/>
        </w:rPr>
        <w:t>МБДОУ</w:t>
      </w:r>
      <w:r>
        <w:rPr>
          <w:w w:val="105"/>
          <w:sz w:val="23"/>
        </w:rPr>
        <w:t xml:space="preserve"> Еловский детский сад «Малышок»</w:t>
      </w:r>
    </w:p>
    <w:p w:rsidR="0076230C" w:rsidRDefault="0076230C" w:rsidP="0076230C">
      <w:pPr>
        <w:pStyle w:val="TableParagraph"/>
        <w:numPr>
          <w:ilvl w:val="0"/>
          <w:numId w:val="30"/>
        </w:numPr>
        <w:ind w:left="0"/>
        <w:rPr>
          <w:b/>
          <w:w w:val="105"/>
          <w:sz w:val="23"/>
        </w:rPr>
      </w:pPr>
      <w:r>
        <w:rPr>
          <w:w w:val="105"/>
          <w:sz w:val="23"/>
        </w:rPr>
        <w:t>МБДОУ Аэропортовский детский сад «Колокольчик»</w:t>
      </w:r>
    </w:p>
    <w:p w:rsidR="0076230C" w:rsidRDefault="0076230C" w:rsidP="0076230C">
      <w:pPr>
        <w:pStyle w:val="TableParagraph"/>
        <w:numPr>
          <w:ilvl w:val="0"/>
          <w:numId w:val="30"/>
        </w:numPr>
        <w:ind w:left="0"/>
        <w:rPr>
          <w:b/>
          <w:w w:val="105"/>
          <w:sz w:val="23"/>
        </w:rPr>
      </w:pPr>
      <w:r>
        <w:rPr>
          <w:w w:val="105"/>
          <w:sz w:val="23"/>
        </w:rPr>
        <w:t>МБДОУ Тальский детский сад «Рябинушка»</w:t>
      </w:r>
    </w:p>
    <w:p w:rsidR="0076230C" w:rsidRDefault="0076230C" w:rsidP="0076230C">
      <w:pPr>
        <w:pStyle w:val="TableParagraph"/>
        <w:numPr>
          <w:ilvl w:val="0"/>
          <w:numId w:val="30"/>
        </w:numPr>
        <w:ind w:left="0"/>
        <w:rPr>
          <w:b/>
          <w:w w:val="105"/>
          <w:sz w:val="23"/>
        </w:rPr>
      </w:pPr>
      <w:r>
        <w:rPr>
          <w:sz w:val="23"/>
        </w:rPr>
        <w:t>ГДО Стеклозаводская СОШ</w:t>
      </w:r>
    </w:p>
    <w:p w:rsidR="0076230C" w:rsidRDefault="0076230C" w:rsidP="0076230C">
      <w:pPr>
        <w:pStyle w:val="TableParagraph"/>
        <w:rPr>
          <w:b/>
          <w:w w:val="105"/>
          <w:sz w:val="23"/>
        </w:rPr>
      </w:pPr>
    </w:p>
    <w:p w:rsidR="0076230C" w:rsidRDefault="0076230C" w:rsidP="0076230C">
      <w:pPr>
        <w:pStyle w:val="TableParagraph"/>
        <w:ind w:hanging="6862"/>
        <w:rPr>
          <w:b/>
          <w:w w:val="105"/>
          <w:sz w:val="23"/>
        </w:rPr>
      </w:pPr>
      <w:r>
        <w:rPr>
          <w:b/>
          <w:w w:val="105"/>
          <w:sz w:val="23"/>
        </w:rPr>
        <w:t xml:space="preserve">3 кластер </w:t>
      </w:r>
      <w:r>
        <w:rPr>
          <w:w w:val="105"/>
          <w:sz w:val="23"/>
        </w:rPr>
        <w:t>(5-6 групп)</w:t>
      </w:r>
    </w:p>
    <w:p w:rsidR="0076230C" w:rsidRDefault="0076230C" w:rsidP="0076230C">
      <w:pPr>
        <w:pStyle w:val="TableParagraph"/>
        <w:numPr>
          <w:ilvl w:val="0"/>
          <w:numId w:val="31"/>
        </w:numPr>
        <w:ind w:left="0"/>
        <w:rPr>
          <w:b/>
          <w:w w:val="105"/>
          <w:sz w:val="23"/>
        </w:rPr>
      </w:pPr>
      <w:r>
        <w:rPr>
          <w:sz w:val="23"/>
        </w:rPr>
        <w:t>МБДОУ Емельяновский детский сад №1 «Теремок»</w:t>
      </w:r>
    </w:p>
    <w:p w:rsidR="0076230C" w:rsidRDefault="0076230C" w:rsidP="0076230C">
      <w:pPr>
        <w:pStyle w:val="TableParagraph"/>
        <w:numPr>
          <w:ilvl w:val="0"/>
          <w:numId w:val="31"/>
        </w:numPr>
        <w:ind w:left="0"/>
        <w:rPr>
          <w:b/>
          <w:w w:val="105"/>
          <w:sz w:val="23"/>
        </w:rPr>
      </w:pPr>
      <w:r>
        <w:rPr>
          <w:sz w:val="23"/>
        </w:rPr>
        <w:t>МБДОУ  Емельяновский детский сад  №3</w:t>
      </w:r>
    </w:p>
    <w:p w:rsidR="0076230C" w:rsidRDefault="0076230C" w:rsidP="0076230C">
      <w:pPr>
        <w:pStyle w:val="TableParagraph"/>
        <w:numPr>
          <w:ilvl w:val="0"/>
          <w:numId w:val="31"/>
        </w:numPr>
        <w:ind w:left="0"/>
        <w:rPr>
          <w:b/>
          <w:w w:val="105"/>
          <w:sz w:val="23"/>
        </w:rPr>
      </w:pPr>
      <w:r>
        <w:rPr>
          <w:sz w:val="23"/>
        </w:rPr>
        <w:t>МБДОУ Емельяновский детский сад  №5 «Солнышко»</w:t>
      </w:r>
    </w:p>
    <w:p w:rsidR="0076230C" w:rsidRDefault="0076230C" w:rsidP="0076230C">
      <w:pPr>
        <w:pStyle w:val="TableParagraph"/>
        <w:rPr>
          <w:b/>
          <w:w w:val="105"/>
          <w:sz w:val="23"/>
        </w:rPr>
      </w:pPr>
    </w:p>
    <w:p w:rsidR="0076230C" w:rsidRDefault="0076230C" w:rsidP="0076230C">
      <w:pPr>
        <w:pStyle w:val="TableParagraph"/>
        <w:jc w:val="both"/>
        <w:rPr>
          <w:b/>
        </w:rPr>
      </w:pPr>
      <w:r>
        <w:t xml:space="preserve">            </w:t>
      </w:r>
      <w:r>
        <w:rPr>
          <w:b/>
        </w:rPr>
        <w:t xml:space="preserve">4 кластер </w:t>
      </w:r>
      <w:r>
        <w:t>(более 6 групп)</w:t>
      </w:r>
    </w:p>
    <w:p w:rsidR="0076230C" w:rsidRDefault="0076230C" w:rsidP="0076230C">
      <w:pPr>
        <w:pStyle w:val="TableParagraph"/>
        <w:numPr>
          <w:ilvl w:val="0"/>
          <w:numId w:val="32"/>
        </w:numPr>
        <w:ind w:left="0" w:firstLine="0"/>
        <w:jc w:val="both"/>
        <w:rPr>
          <w:b/>
        </w:rPr>
      </w:pPr>
      <w:r>
        <w:rPr>
          <w:sz w:val="23"/>
        </w:rPr>
        <w:t>МБДОУ Емельяновский детский сад «Радуга»</w:t>
      </w:r>
    </w:p>
    <w:p w:rsidR="0076230C" w:rsidRDefault="0076230C" w:rsidP="0076230C">
      <w:pPr>
        <w:pStyle w:val="TableParagraph"/>
        <w:numPr>
          <w:ilvl w:val="0"/>
          <w:numId w:val="32"/>
        </w:numPr>
        <w:ind w:left="0" w:firstLine="0"/>
        <w:jc w:val="both"/>
        <w:rPr>
          <w:b/>
        </w:rPr>
      </w:pPr>
      <w:r>
        <w:rPr>
          <w:sz w:val="23"/>
        </w:rPr>
        <w:t>МБДОУ Солонцовский детский сад «Ладушки»</w:t>
      </w:r>
    </w:p>
    <w:p w:rsidR="0076230C" w:rsidRDefault="0076230C" w:rsidP="0076230C">
      <w:pPr>
        <w:pStyle w:val="TableParagraph"/>
        <w:numPr>
          <w:ilvl w:val="0"/>
          <w:numId w:val="32"/>
        </w:numPr>
        <w:ind w:left="0" w:firstLine="207"/>
        <w:jc w:val="both"/>
        <w:rPr>
          <w:b/>
        </w:rPr>
      </w:pPr>
      <w:r>
        <w:rPr>
          <w:sz w:val="23"/>
        </w:rPr>
        <w:t>МБДОУ Элитовский детский сад</w:t>
      </w:r>
    </w:p>
    <w:p w:rsidR="003C0919" w:rsidRDefault="003C0919" w:rsidP="0076230C">
      <w:pPr>
        <w:pStyle w:val="a3"/>
        <w:rPr>
          <w:b/>
          <w:sz w:val="20"/>
          <w:szCs w:val="20"/>
        </w:rPr>
      </w:pPr>
    </w:p>
    <w:p w:rsidR="003C0919" w:rsidRDefault="003C0919" w:rsidP="0076230C">
      <w:pPr>
        <w:pStyle w:val="a3"/>
        <w:rPr>
          <w:b/>
          <w:sz w:val="20"/>
          <w:szCs w:val="20"/>
        </w:rPr>
      </w:pPr>
    </w:p>
    <w:p w:rsidR="003C0919" w:rsidRDefault="003C0919" w:rsidP="0076230C">
      <w:pPr>
        <w:pStyle w:val="a3"/>
        <w:rPr>
          <w:b/>
          <w:sz w:val="20"/>
          <w:szCs w:val="20"/>
        </w:rPr>
      </w:pPr>
    </w:p>
    <w:p w:rsidR="003C0919" w:rsidRDefault="003C0919" w:rsidP="0076230C">
      <w:pPr>
        <w:pStyle w:val="a3"/>
        <w:rPr>
          <w:sz w:val="20"/>
          <w:szCs w:val="20"/>
        </w:rPr>
      </w:pPr>
    </w:p>
    <w:p w:rsidR="003C0919" w:rsidRDefault="003C0919" w:rsidP="0076230C">
      <w:pPr>
        <w:pStyle w:val="a3"/>
        <w:rPr>
          <w:sz w:val="20"/>
          <w:szCs w:val="20"/>
        </w:rPr>
      </w:pPr>
    </w:p>
    <w:p w:rsidR="003C0919" w:rsidRDefault="003C0919" w:rsidP="007623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680F" w:rsidRPr="00D30527" w:rsidRDefault="00B2680F" w:rsidP="0076230C">
      <w:pPr>
        <w:pStyle w:val="a7"/>
        <w:tabs>
          <w:tab w:val="left" w:pos="1129"/>
        </w:tabs>
        <w:ind w:left="0" w:firstLine="0"/>
        <w:rPr>
          <w:sz w:val="24"/>
          <w:szCs w:val="24"/>
        </w:rPr>
      </w:pPr>
    </w:p>
    <w:p w:rsidR="0076230C" w:rsidRPr="00D30527" w:rsidRDefault="0076230C">
      <w:pPr>
        <w:pStyle w:val="a7"/>
        <w:tabs>
          <w:tab w:val="left" w:pos="1129"/>
        </w:tabs>
        <w:ind w:left="0" w:firstLine="0"/>
        <w:rPr>
          <w:sz w:val="24"/>
          <w:szCs w:val="24"/>
        </w:rPr>
      </w:pPr>
    </w:p>
    <w:sectPr w:rsidR="0076230C" w:rsidRPr="00D30527" w:rsidSect="0076230C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51A" w:rsidRDefault="000E451A" w:rsidP="003B72B7">
      <w:pPr>
        <w:spacing w:after="0" w:line="240" w:lineRule="auto"/>
      </w:pPr>
      <w:r>
        <w:separator/>
      </w:r>
    </w:p>
  </w:endnote>
  <w:endnote w:type="continuationSeparator" w:id="0">
    <w:p w:rsidR="000E451A" w:rsidRDefault="000E451A" w:rsidP="003B7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51A" w:rsidRDefault="000E451A" w:rsidP="003B72B7">
      <w:pPr>
        <w:spacing w:after="0" w:line="240" w:lineRule="auto"/>
      </w:pPr>
      <w:r>
        <w:separator/>
      </w:r>
    </w:p>
  </w:footnote>
  <w:footnote w:type="continuationSeparator" w:id="0">
    <w:p w:rsidR="000E451A" w:rsidRDefault="000E451A" w:rsidP="003B7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7F" w:rsidRDefault="000E451A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2194"/>
    <w:multiLevelType w:val="hybridMultilevel"/>
    <w:tmpl w:val="E6C25D2E"/>
    <w:lvl w:ilvl="0" w:tplc="49801208">
      <w:numFmt w:val="bullet"/>
      <w:lvlText w:val="-"/>
      <w:lvlJc w:val="left"/>
      <w:pPr>
        <w:ind w:left="118" w:hanging="101"/>
      </w:pPr>
      <w:rPr>
        <w:rFonts w:ascii="Times New Roman" w:eastAsia="Times New Roman" w:hAnsi="Times New Roman" w:cs="Times New Roman" w:hint="default"/>
        <w:w w:val="89"/>
        <w:sz w:val="18"/>
        <w:szCs w:val="18"/>
        <w:lang w:val="ru-RU" w:eastAsia="en-US" w:bidi="ar-SA"/>
      </w:rPr>
    </w:lvl>
    <w:lvl w:ilvl="1" w:tplc="24BEF0A2">
      <w:numFmt w:val="bullet"/>
      <w:lvlText w:val="•"/>
      <w:lvlJc w:val="left"/>
      <w:pPr>
        <w:ind w:left="302" w:hanging="101"/>
      </w:pPr>
      <w:rPr>
        <w:rFonts w:hint="default"/>
        <w:lang w:val="ru-RU" w:eastAsia="en-US" w:bidi="ar-SA"/>
      </w:rPr>
    </w:lvl>
    <w:lvl w:ilvl="2" w:tplc="05667C4E">
      <w:numFmt w:val="bullet"/>
      <w:lvlText w:val="•"/>
      <w:lvlJc w:val="left"/>
      <w:pPr>
        <w:ind w:left="485" w:hanging="101"/>
      </w:pPr>
      <w:rPr>
        <w:rFonts w:hint="default"/>
        <w:lang w:val="ru-RU" w:eastAsia="en-US" w:bidi="ar-SA"/>
      </w:rPr>
    </w:lvl>
    <w:lvl w:ilvl="3" w:tplc="228A5F50">
      <w:numFmt w:val="bullet"/>
      <w:lvlText w:val="•"/>
      <w:lvlJc w:val="left"/>
      <w:pPr>
        <w:ind w:left="668" w:hanging="101"/>
      </w:pPr>
      <w:rPr>
        <w:rFonts w:hint="default"/>
        <w:lang w:val="ru-RU" w:eastAsia="en-US" w:bidi="ar-SA"/>
      </w:rPr>
    </w:lvl>
    <w:lvl w:ilvl="4" w:tplc="0CE2A3D2">
      <w:numFmt w:val="bullet"/>
      <w:lvlText w:val="•"/>
      <w:lvlJc w:val="left"/>
      <w:pPr>
        <w:ind w:left="851" w:hanging="101"/>
      </w:pPr>
      <w:rPr>
        <w:rFonts w:hint="default"/>
        <w:lang w:val="ru-RU" w:eastAsia="en-US" w:bidi="ar-SA"/>
      </w:rPr>
    </w:lvl>
    <w:lvl w:ilvl="5" w:tplc="2AB60D08">
      <w:numFmt w:val="bullet"/>
      <w:lvlText w:val="•"/>
      <w:lvlJc w:val="left"/>
      <w:pPr>
        <w:ind w:left="1034" w:hanging="101"/>
      </w:pPr>
      <w:rPr>
        <w:rFonts w:hint="default"/>
        <w:lang w:val="ru-RU" w:eastAsia="en-US" w:bidi="ar-SA"/>
      </w:rPr>
    </w:lvl>
    <w:lvl w:ilvl="6" w:tplc="61F2ED62">
      <w:numFmt w:val="bullet"/>
      <w:lvlText w:val="•"/>
      <w:lvlJc w:val="left"/>
      <w:pPr>
        <w:ind w:left="1216" w:hanging="101"/>
      </w:pPr>
      <w:rPr>
        <w:rFonts w:hint="default"/>
        <w:lang w:val="ru-RU" w:eastAsia="en-US" w:bidi="ar-SA"/>
      </w:rPr>
    </w:lvl>
    <w:lvl w:ilvl="7" w:tplc="65D07004">
      <w:numFmt w:val="bullet"/>
      <w:lvlText w:val="•"/>
      <w:lvlJc w:val="left"/>
      <w:pPr>
        <w:ind w:left="1399" w:hanging="101"/>
      </w:pPr>
      <w:rPr>
        <w:rFonts w:hint="default"/>
        <w:lang w:val="ru-RU" w:eastAsia="en-US" w:bidi="ar-SA"/>
      </w:rPr>
    </w:lvl>
    <w:lvl w:ilvl="8" w:tplc="D22A4510">
      <w:numFmt w:val="bullet"/>
      <w:lvlText w:val="•"/>
      <w:lvlJc w:val="left"/>
      <w:pPr>
        <w:ind w:left="1582" w:hanging="101"/>
      </w:pPr>
      <w:rPr>
        <w:rFonts w:hint="default"/>
        <w:lang w:val="ru-RU" w:eastAsia="en-US" w:bidi="ar-SA"/>
      </w:rPr>
    </w:lvl>
  </w:abstractNum>
  <w:abstractNum w:abstractNumId="1">
    <w:nsid w:val="11297DB8"/>
    <w:multiLevelType w:val="hybridMultilevel"/>
    <w:tmpl w:val="89A61E58"/>
    <w:lvl w:ilvl="0" w:tplc="5DA6FD48">
      <w:numFmt w:val="bullet"/>
      <w:lvlText w:val="-"/>
      <w:lvlJc w:val="left"/>
      <w:pPr>
        <w:ind w:left="120" w:hanging="360"/>
      </w:pPr>
      <w:rPr>
        <w:rFonts w:ascii="Times New Roman" w:eastAsia="Times New Roman" w:hAnsi="Times New Roman" w:cs="Times New Roman" w:hint="default"/>
        <w:w w:val="92"/>
        <w:sz w:val="26"/>
        <w:szCs w:val="26"/>
        <w:lang w:val="ru-RU" w:eastAsia="en-US" w:bidi="ar-SA"/>
      </w:rPr>
    </w:lvl>
    <w:lvl w:ilvl="1" w:tplc="622EFCA6">
      <w:numFmt w:val="bullet"/>
      <w:lvlText w:val="-"/>
      <w:lvlJc w:val="left"/>
      <w:pPr>
        <w:ind w:left="120" w:hanging="274"/>
      </w:pPr>
      <w:rPr>
        <w:rFonts w:ascii="Times New Roman" w:eastAsia="Times New Roman" w:hAnsi="Times New Roman" w:cs="Times New Roman" w:hint="default"/>
        <w:w w:val="92"/>
        <w:sz w:val="26"/>
        <w:szCs w:val="26"/>
        <w:lang w:val="ru-RU" w:eastAsia="en-US" w:bidi="ar-SA"/>
      </w:rPr>
    </w:lvl>
    <w:lvl w:ilvl="2" w:tplc="356A955C">
      <w:numFmt w:val="bullet"/>
      <w:lvlText w:val="•"/>
      <w:lvlJc w:val="left"/>
      <w:pPr>
        <w:ind w:left="2013" w:hanging="274"/>
      </w:pPr>
      <w:rPr>
        <w:rFonts w:hint="default"/>
        <w:lang w:val="ru-RU" w:eastAsia="en-US" w:bidi="ar-SA"/>
      </w:rPr>
    </w:lvl>
    <w:lvl w:ilvl="3" w:tplc="60FE864C">
      <w:numFmt w:val="bullet"/>
      <w:lvlText w:val="•"/>
      <w:lvlJc w:val="left"/>
      <w:pPr>
        <w:ind w:left="2960" w:hanging="274"/>
      </w:pPr>
      <w:rPr>
        <w:rFonts w:hint="default"/>
        <w:lang w:val="ru-RU" w:eastAsia="en-US" w:bidi="ar-SA"/>
      </w:rPr>
    </w:lvl>
    <w:lvl w:ilvl="4" w:tplc="7ADA7B8E">
      <w:numFmt w:val="bullet"/>
      <w:lvlText w:val="•"/>
      <w:lvlJc w:val="left"/>
      <w:pPr>
        <w:ind w:left="3907" w:hanging="274"/>
      </w:pPr>
      <w:rPr>
        <w:rFonts w:hint="default"/>
        <w:lang w:val="ru-RU" w:eastAsia="en-US" w:bidi="ar-SA"/>
      </w:rPr>
    </w:lvl>
    <w:lvl w:ilvl="5" w:tplc="52D07A42">
      <w:numFmt w:val="bullet"/>
      <w:lvlText w:val="•"/>
      <w:lvlJc w:val="left"/>
      <w:pPr>
        <w:ind w:left="4854" w:hanging="274"/>
      </w:pPr>
      <w:rPr>
        <w:rFonts w:hint="default"/>
        <w:lang w:val="ru-RU" w:eastAsia="en-US" w:bidi="ar-SA"/>
      </w:rPr>
    </w:lvl>
    <w:lvl w:ilvl="6" w:tplc="9B14C12C">
      <w:numFmt w:val="bullet"/>
      <w:lvlText w:val="•"/>
      <w:lvlJc w:val="left"/>
      <w:pPr>
        <w:ind w:left="5801" w:hanging="274"/>
      </w:pPr>
      <w:rPr>
        <w:rFonts w:hint="default"/>
        <w:lang w:val="ru-RU" w:eastAsia="en-US" w:bidi="ar-SA"/>
      </w:rPr>
    </w:lvl>
    <w:lvl w:ilvl="7" w:tplc="3A44BE9E">
      <w:numFmt w:val="bullet"/>
      <w:lvlText w:val="•"/>
      <w:lvlJc w:val="left"/>
      <w:pPr>
        <w:ind w:left="6748" w:hanging="274"/>
      </w:pPr>
      <w:rPr>
        <w:rFonts w:hint="default"/>
        <w:lang w:val="ru-RU" w:eastAsia="en-US" w:bidi="ar-SA"/>
      </w:rPr>
    </w:lvl>
    <w:lvl w:ilvl="8" w:tplc="45EE07C4">
      <w:numFmt w:val="bullet"/>
      <w:lvlText w:val="•"/>
      <w:lvlJc w:val="left"/>
      <w:pPr>
        <w:ind w:left="7695" w:hanging="274"/>
      </w:pPr>
      <w:rPr>
        <w:rFonts w:hint="default"/>
        <w:lang w:val="ru-RU" w:eastAsia="en-US" w:bidi="ar-SA"/>
      </w:rPr>
    </w:lvl>
  </w:abstractNum>
  <w:abstractNum w:abstractNumId="2">
    <w:nsid w:val="11546D27"/>
    <w:multiLevelType w:val="hybridMultilevel"/>
    <w:tmpl w:val="7E5068C0"/>
    <w:lvl w:ilvl="0" w:tplc="FD542338">
      <w:numFmt w:val="bullet"/>
      <w:lvlText w:val="-"/>
      <w:lvlJc w:val="left"/>
      <w:pPr>
        <w:ind w:left="116" w:hanging="123"/>
      </w:pPr>
      <w:rPr>
        <w:rFonts w:ascii="Times New Roman" w:eastAsia="Times New Roman" w:hAnsi="Times New Roman" w:cs="Times New Roman" w:hint="default"/>
        <w:i/>
        <w:iCs/>
        <w:w w:val="91"/>
        <w:sz w:val="20"/>
        <w:szCs w:val="20"/>
        <w:lang w:val="ru-RU" w:eastAsia="en-US" w:bidi="ar-SA"/>
      </w:rPr>
    </w:lvl>
    <w:lvl w:ilvl="1" w:tplc="A7BA0850">
      <w:numFmt w:val="bullet"/>
      <w:lvlText w:val="•"/>
      <w:lvlJc w:val="left"/>
      <w:pPr>
        <w:ind w:left="560" w:hanging="123"/>
      </w:pPr>
      <w:rPr>
        <w:rFonts w:hint="default"/>
        <w:lang w:val="ru-RU" w:eastAsia="en-US" w:bidi="ar-SA"/>
      </w:rPr>
    </w:lvl>
    <w:lvl w:ilvl="2" w:tplc="5D0E6EC2">
      <w:numFmt w:val="bullet"/>
      <w:lvlText w:val="•"/>
      <w:lvlJc w:val="left"/>
      <w:pPr>
        <w:ind w:left="1001" w:hanging="123"/>
      </w:pPr>
      <w:rPr>
        <w:rFonts w:hint="default"/>
        <w:lang w:val="ru-RU" w:eastAsia="en-US" w:bidi="ar-SA"/>
      </w:rPr>
    </w:lvl>
    <w:lvl w:ilvl="3" w:tplc="9490DEEA">
      <w:numFmt w:val="bullet"/>
      <w:lvlText w:val="•"/>
      <w:lvlJc w:val="left"/>
      <w:pPr>
        <w:ind w:left="1442" w:hanging="123"/>
      </w:pPr>
      <w:rPr>
        <w:rFonts w:hint="default"/>
        <w:lang w:val="ru-RU" w:eastAsia="en-US" w:bidi="ar-SA"/>
      </w:rPr>
    </w:lvl>
    <w:lvl w:ilvl="4" w:tplc="732A86FE">
      <w:numFmt w:val="bullet"/>
      <w:lvlText w:val="•"/>
      <w:lvlJc w:val="left"/>
      <w:pPr>
        <w:ind w:left="1883" w:hanging="123"/>
      </w:pPr>
      <w:rPr>
        <w:rFonts w:hint="default"/>
        <w:lang w:val="ru-RU" w:eastAsia="en-US" w:bidi="ar-SA"/>
      </w:rPr>
    </w:lvl>
    <w:lvl w:ilvl="5" w:tplc="35A08B5A">
      <w:numFmt w:val="bullet"/>
      <w:lvlText w:val="•"/>
      <w:lvlJc w:val="left"/>
      <w:pPr>
        <w:ind w:left="2324" w:hanging="123"/>
      </w:pPr>
      <w:rPr>
        <w:rFonts w:hint="default"/>
        <w:lang w:val="ru-RU" w:eastAsia="en-US" w:bidi="ar-SA"/>
      </w:rPr>
    </w:lvl>
    <w:lvl w:ilvl="6" w:tplc="62AE32B2">
      <w:numFmt w:val="bullet"/>
      <w:lvlText w:val="•"/>
      <w:lvlJc w:val="left"/>
      <w:pPr>
        <w:ind w:left="2764" w:hanging="123"/>
      </w:pPr>
      <w:rPr>
        <w:rFonts w:hint="default"/>
        <w:lang w:val="ru-RU" w:eastAsia="en-US" w:bidi="ar-SA"/>
      </w:rPr>
    </w:lvl>
    <w:lvl w:ilvl="7" w:tplc="64F0BDF6">
      <w:numFmt w:val="bullet"/>
      <w:lvlText w:val="•"/>
      <w:lvlJc w:val="left"/>
      <w:pPr>
        <w:ind w:left="3205" w:hanging="123"/>
      </w:pPr>
      <w:rPr>
        <w:rFonts w:hint="default"/>
        <w:lang w:val="ru-RU" w:eastAsia="en-US" w:bidi="ar-SA"/>
      </w:rPr>
    </w:lvl>
    <w:lvl w:ilvl="8" w:tplc="1F6AACB8">
      <w:numFmt w:val="bullet"/>
      <w:lvlText w:val="•"/>
      <w:lvlJc w:val="left"/>
      <w:pPr>
        <w:ind w:left="3646" w:hanging="123"/>
      </w:pPr>
      <w:rPr>
        <w:rFonts w:hint="default"/>
        <w:lang w:val="ru-RU" w:eastAsia="en-US" w:bidi="ar-SA"/>
      </w:rPr>
    </w:lvl>
  </w:abstractNum>
  <w:abstractNum w:abstractNumId="3">
    <w:nsid w:val="11B576EC"/>
    <w:multiLevelType w:val="hybridMultilevel"/>
    <w:tmpl w:val="01E639C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17F8369A"/>
    <w:multiLevelType w:val="hybridMultilevel"/>
    <w:tmpl w:val="E304C124"/>
    <w:lvl w:ilvl="0" w:tplc="297CDDF2">
      <w:numFmt w:val="bullet"/>
      <w:lvlText w:val="-"/>
      <w:lvlJc w:val="left"/>
      <w:pPr>
        <w:ind w:left="117" w:hanging="108"/>
      </w:pPr>
      <w:rPr>
        <w:rFonts w:ascii="Times New Roman" w:eastAsia="Times New Roman" w:hAnsi="Times New Roman" w:cs="Times New Roman" w:hint="default"/>
        <w:w w:val="89"/>
        <w:sz w:val="18"/>
        <w:szCs w:val="18"/>
        <w:lang w:val="ru-RU" w:eastAsia="en-US" w:bidi="ar-SA"/>
      </w:rPr>
    </w:lvl>
    <w:lvl w:ilvl="1" w:tplc="33FA79E6">
      <w:numFmt w:val="bullet"/>
      <w:lvlText w:val="•"/>
      <w:lvlJc w:val="left"/>
      <w:pPr>
        <w:ind w:left="285" w:hanging="108"/>
      </w:pPr>
      <w:rPr>
        <w:rFonts w:hint="default"/>
        <w:lang w:val="ru-RU" w:eastAsia="en-US" w:bidi="ar-SA"/>
      </w:rPr>
    </w:lvl>
    <w:lvl w:ilvl="2" w:tplc="D26CFFBE">
      <w:numFmt w:val="bullet"/>
      <w:lvlText w:val="•"/>
      <w:lvlJc w:val="left"/>
      <w:pPr>
        <w:ind w:left="451" w:hanging="108"/>
      </w:pPr>
      <w:rPr>
        <w:rFonts w:hint="default"/>
        <w:lang w:val="ru-RU" w:eastAsia="en-US" w:bidi="ar-SA"/>
      </w:rPr>
    </w:lvl>
    <w:lvl w:ilvl="3" w:tplc="E73A370C">
      <w:numFmt w:val="bullet"/>
      <w:lvlText w:val="•"/>
      <w:lvlJc w:val="left"/>
      <w:pPr>
        <w:ind w:left="616" w:hanging="108"/>
      </w:pPr>
      <w:rPr>
        <w:rFonts w:hint="default"/>
        <w:lang w:val="ru-RU" w:eastAsia="en-US" w:bidi="ar-SA"/>
      </w:rPr>
    </w:lvl>
    <w:lvl w:ilvl="4" w:tplc="1834DC46">
      <w:numFmt w:val="bullet"/>
      <w:lvlText w:val="•"/>
      <w:lvlJc w:val="left"/>
      <w:pPr>
        <w:ind w:left="782" w:hanging="108"/>
      </w:pPr>
      <w:rPr>
        <w:rFonts w:hint="default"/>
        <w:lang w:val="ru-RU" w:eastAsia="en-US" w:bidi="ar-SA"/>
      </w:rPr>
    </w:lvl>
    <w:lvl w:ilvl="5" w:tplc="24CC0DB4">
      <w:numFmt w:val="bullet"/>
      <w:lvlText w:val="•"/>
      <w:lvlJc w:val="left"/>
      <w:pPr>
        <w:ind w:left="947" w:hanging="108"/>
      </w:pPr>
      <w:rPr>
        <w:rFonts w:hint="default"/>
        <w:lang w:val="ru-RU" w:eastAsia="en-US" w:bidi="ar-SA"/>
      </w:rPr>
    </w:lvl>
    <w:lvl w:ilvl="6" w:tplc="F97EF09A">
      <w:numFmt w:val="bullet"/>
      <w:lvlText w:val="•"/>
      <w:lvlJc w:val="left"/>
      <w:pPr>
        <w:ind w:left="1113" w:hanging="108"/>
      </w:pPr>
      <w:rPr>
        <w:rFonts w:hint="default"/>
        <w:lang w:val="ru-RU" w:eastAsia="en-US" w:bidi="ar-SA"/>
      </w:rPr>
    </w:lvl>
    <w:lvl w:ilvl="7" w:tplc="EB781586">
      <w:numFmt w:val="bullet"/>
      <w:lvlText w:val="•"/>
      <w:lvlJc w:val="left"/>
      <w:pPr>
        <w:ind w:left="1278" w:hanging="108"/>
      </w:pPr>
      <w:rPr>
        <w:rFonts w:hint="default"/>
        <w:lang w:val="ru-RU" w:eastAsia="en-US" w:bidi="ar-SA"/>
      </w:rPr>
    </w:lvl>
    <w:lvl w:ilvl="8" w:tplc="F560E898">
      <w:numFmt w:val="bullet"/>
      <w:lvlText w:val="•"/>
      <w:lvlJc w:val="left"/>
      <w:pPr>
        <w:ind w:left="1444" w:hanging="108"/>
      </w:pPr>
      <w:rPr>
        <w:rFonts w:hint="default"/>
        <w:lang w:val="ru-RU" w:eastAsia="en-US" w:bidi="ar-SA"/>
      </w:rPr>
    </w:lvl>
  </w:abstractNum>
  <w:abstractNum w:abstractNumId="5">
    <w:nsid w:val="1D4C29A6"/>
    <w:multiLevelType w:val="hybridMultilevel"/>
    <w:tmpl w:val="24DEA990"/>
    <w:lvl w:ilvl="0" w:tplc="68ECC1BA">
      <w:numFmt w:val="bullet"/>
      <w:lvlText w:val="-"/>
      <w:lvlJc w:val="left"/>
      <w:pPr>
        <w:ind w:left="116" w:hanging="282"/>
      </w:pPr>
      <w:rPr>
        <w:rFonts w:ascii="Times New Roman" w:eastAsia="Times New Roman" w:hAnsi="Times New Roman" w:cs="Times New Roman" w:hint="default"/>
        <w:i/>
        <w:iCs/>
        <w:w w:val="91"/>
        <w:sz w:val="20"/>
        <w:szCs w:val="20"/>
        <w:lang w:val="ru-RU" w:eastAsia="en-US" w:bidi="ar-SA"/>
      </w:rPr>
    </w:lvl>
    <w:lvl w:ilvl="1" w:tplc="80DCEB3E">
      <w:numFmt w:val="bullet"/>
      <w:lvlText w:val="•"/>
      <w:lvlJc w:val="left"/>
      <w:pPr>
        <w:ind w:left="558" w:hanging="282"/>
      </w:pPr>
      <w:rPr>
        <w:rFonts w:hint="default"/>
        <w:lang w:val="ru-RU" w:eastAsia="en-US" w:bidi="ar-SA"/>
      </w:rPr>
    </w:lvl>
    <w:lvl w:ilvl="2" w:tplc="2A628072">
      <w:numFmt w:val="bullet"/>
      <w:lvlText w:val="•"/>
      <w:lvlJc w:val="left"/>
      <w:pPr>
        <w:ind w:left="997" w:hanging="282"/>
      </w:pPr>
      <w:rPr>
        <w:rFonts w:hint="default"/>
        <w:lang w:val="ru-RU" w:eastAsia="en-US" w:bidi="ar-SA"/>
      </w:rPr>
    </w:lvl>
    <w:lvl w:ilvl="3" w:tplc="0A3E3F16">
      <w:numFmt w:val="bullet"/>
      <w:lvlText w:val="•"/>
      <w:lvlJc w:val="left"/>
      <w:pPr>
        <w:ind w:left="1436" w:hanging="282"/>
      </w:pPr>
      <w:rPr>
        <w:rFonts w:hint="default"/>
        <w:lang w:val="ru-RU" w:eastAsia="en-US" w:bidi="ar-SA"/>
      </w:rPr>
    </w:lvl>
    <w:lvl w:ilvl="4" w:tplc="7E806366">
      <w:numFmt w:val="bullet"/>
      <w:lvlText w:val="•"/>
      <w:lvlJc w:val="left"/>
      <w:pPr>
        <w:ind w:left="1874" w:hanging="282"/>
      </w:pPr>
      <w:rPr>
        <w:rFonts w:hint="default"/>
        <w:lang w:val="ru-RU" w:eastAsia="en-US" w:bidi="ar-SA"/>
      </w:rPr>
    </w:lvl>
    <w:lvl w:ilvl="5" w:tplc="9E4E9722">
      <w:numFmt w:val="bullet"/>
      <w:lvlText w:val="•"/>
      <w:lvlJc w:val="left"/>
      <w:pPr>
        <w:ind w:left="2313" w:hanging="282"/>
      </w:pPr>
      <w:rPr>
        <w:rFonts w:hint="default"/>
        <w:lang w:val="ru-RU" w:eastAsia="en-US" w:bidi="ar-SA"/>
      </w:rPr>
    </w:lvl>
    <w:lvl w:ilvl="6" w:tplc="6FD82408">
      <w:numFmt w:val="bullet"/>
      <w:lvlText w:val="•"/>
      <w:lvlJc w:val="left"/>
      <w:pPr>
        <w:ind w:left="2752" w:hanging="282"/>
      </w:pPr>
      <w:rPr>
        <w:rFonts w:hint="default"/>
        <w:lang w:val="ru-RU" w:eastAsia="en-US" w:bidi="ar-SA"/>
      </w:rPr>
    </w:lvl>
    <w:lvl w:ilvl="7" w:tplc="AFA24932">
      <w:numFmt w:val="bullet"/>
      <w:lvlText w:val="•"/>
      <w:lvlJc w:val="left"/>
      <w:pPr>
        <w:ind w:left="3190" w:hanging="282"/>
      </w:pPr>
      <w:rPr>
        <w:rFonts w:hint="default"/>
        <w:lang w:val="ru-RU" w:eastAsia="en-US" w:bidi="ar-SA"/>
      </w:rPr>
    </w:lvl>
    <w:lvl w:ilvl="8" w:tplc="9930764E">
      <w:numFmt w:val="bullet"/>
      <w:lvlText w:val="•"/>
      <w:lvlJc w:val="left"/>
      <w:pPr>
        <w:ind w:left="3629" w:hanging="282"/>
      </w:pPr>
      <w:rPr>
        <w:rFonts w:hint="default"/>
        <w:lang w:val="ru-RU" w:eastAsia="en-US" w:bidi="ar-SA"/>
      </w:rPr>
    </w:lvl>
  </w:abstractNum>
  <w:abstractNum w:abstractNumId="6">
    <w:nsid w:val="25B13A1A"/>
    <w:multiLevelType w:val="hybridMultilevel"/>
    <w:tmpl w:val="8454F95E"/>
    <w:lvl w:ilvl="0" w:tplc="3F16AA4C">
      <w:numFmt w:val="bullet"/>
      <w:lvlText w:val="-"/>
      <w:lvlJc w:val="left"/>
      <w:pPr>
        <w:ind w:left="116" w:hanging="144"/>
      </w:pPr>
      <w:rPr>
        <w:rFonts w:ascii="Times New Roman" w:eastAsia="Times New Roman" w:hAnsi="Times New Roman" w:cs="Times New Roman" w:hint="default"/>
        <w:i/>
        <w:iCs/>
        <w:w w:val="91"/>
        <w:sz w:val="20"/>
        <w:szCs w:val="20"/>
        <w:lang w:val="ru-RU" w:eastAsia="en-US" w:bidi="ar-SA"/>
      </w:rPr>
    </w:lvl>
    <w:lvl w:ilvl="1" w:tplc="9AF644A4">
      <w:numFmt w:val="bullet"/>
      <w:lvlText w:val="•"/>
      <w:lvlJc w:val="left"/>
      <w:pPr>
        <w:ind w:left="556" w:hanging="144"/>
      </w:pPr>
      <w:rPr>
        <w:rFonts w:hint="default"/>
        <w:lang w:val="ru-RU" w:eastAsia="en-US" w:bidi="ar-SA"/>
      </w:rPr>
    </w:lvl>
    <w:lvl w:ilvl="2" w:tplc="B03456E0">
      <w:numFmt w:val="bullet"/>
      <w:lvlText w:val="•"/>
      <w:lvlJc w:val="left"/>
      <w:pPr>
        <w:ind w:left="993" w:hanging="144"/>
      </w:pPr>
      <w:rPr>
        <w:rFonts w:hint="default"/>
        <w:lang w:val="ru-RU" w:eastAsia="en-US" w:bidi="ar-SA"/>
      </w:rPr>
    </w:lvl>
    <w:lvl w:ilvl="3" w:tplc="6052A232">
      <w:numFmt w:val="bullet"/>
      <w:lvlText w:val="•"/>
      <w:lvlJc w:val="left"/>
      <w:pPr>
        <w:ind w:left="1429" w:hanging="144"/>
      </w:pPr>
      <w:rPr>
        <w:rFonts w:hint="default"/>
        <w:lang w:val="ru-RU" w:eastAsia="en-US" w:bidi="ar-SA"/>
      </w:rPr>
    </w:lvl>
    <w:lvl w:ilvl="4" w:tplc="D136A11A">
      <w:numFmt w:val="bullet"/>
      <w:lvlText w:val="•"/>
      <w:lvlJc w:val="left"/>
      <w:pPr>
        <w:ind w:left="1866" w:hanging="144"/>
      </w:pPr>
      <w:rPr>
        <w:rFonts w:hint="default"/>
        <w:lang w:val="ru-RU" w:eastAsia="en-US" w:bidi="ar-SA"/>
      </w:rPr>
    </w:lvl>
    <w:lvl w:ilvl="5" w:tplc="C8F016EE">
      <w:numFmt w:val="bullet"/>
      <w:lvlText w:val="•"/>
      <w:lvlJc w:val="left"/>
      <w:pPr>
        <w:ind w:left="2302" w:hanging="144"/>
      </w:pPr>
      <w:rPr>
        <w:rFonts w:hint="default"/>
        <w:lang w:val="ru-RU" w:eastAsia="en-US" w:bidi="ar-SA"/>
      </w:rPr>
    </w:lvl>
    <w:lvl w:ilvl="6" w:tplc="00CCDDB0">
      <w:numFmt w:val="bullet"/>
      <w:lvlText w:val="•"/>
      <w:lvlJc w:val="left"/>
      <w:pPr>
        <w:ind w:left="2739" w:hanging="144"/>
      </w:pPr>
      <w:rPr>
        <w:rFonts w:hint="default"/>
        <w:lang w:val="ru-RU" w:eastAsia="en-US" w:bidi="ar-SA"/>
      </w:rPr>
    </w:lvl>
    <w:lvl w:ilvl="7" w:tplc="60EE07E4">
      <w:numFmt w:val="bullet"/>
      <w:lvlText w:val="•"/>
      <w:lvlJc w:val="left"/>
      <w:pPr>
        <w:ind w:left="3175" w:hanging="144"/>
      </w:pPr>
      <w:rPr>
        <w:rFonts w:hint="default"/>
        <w:lang w:val="ru-RU" w:eastAsia="en-US" w:bidi="ar-SA"/>
      </w:rPr>
    </w:lvl>
    <w:lvl w:ilvl="8" w:tplc="0248E25C">
      <w:numFmt w:val="bullet"/>
      <w:lvlText w:val="•"/>
      <w:lvlJc w:val="left"/>
      <w:pPr>
        <w:ind w:left="3612" w:hanging="144"/>
      </w:pPr>
      <w:rPr>
        <w:rFonts w:hint="default"/>
        <w:lang w:val="ru-RU" w:eastAsia="en-US" w:bidi="ar-SA"/>
      </w:rPr>
    </w:lvl>
  </w:abstractNum>
  <w:abstractNum w:abstractNumId="7">
    <w:nsid w:val="27B44C3F"/>
    <w:multiLevelType w:val="hybridMultilevel"/>
    <w:tmpl w:val="7FB246EE"/>
    <w:lvl w:ilvl="0" w:tplc="04190001">
      <w:start w:val="1"/>
      <w:numFmt w:val="bullet"/>
      <w:lvlText w:val=""/>
      <w:lvlJc w:val="left"/>
      <w:pPr>
        <w:ind w:left="1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8" w:hanging="360"/>
      </w:pPr>
      <w:rPr>
        <w:rFonts w:ascii="Wingdings" w:hAnsi="Wingdings" w:hint="default"/>
      </w:rPr>
    </w:lvl>
  </w:abstractNum>
  <w:abstractNum w:abstractNumId="8">
    <w:nsid w:val="2B5E65BD"/>
    <w:multiLevelType w:val="hybridMultilevel"/>
    <w:tmpl w:val="BF28DF10"/>
    <w:lvl w:ilvl="0" w:tplc="1BCA5642">
      <w:numFmt w:val="bullet"/>
      <w:lvlText w:val="-"/>
      <w:lvlJc w:val="left"/>
      <w:pPr>
        <w:ind w:left="116" w:hanging="195"/>
      </w:pPr>
      <w:rPr>
        <w:rFonts w:ascii="Times New Roman" w:eastAsia="Times New Roman" w:hAnsi="Times New Roman" w:cs="Times New Roman" w:hint="default"/>
        <w:i/>
        <w:iCs/>
        <w:w w:val="91"/>
        <w:sz w:val="20"/>
        <w:szCs w:val="20"/>
        <w:lang w:val="ru-RU" w:eastAsia="en-US" w:bidi="ar-SA"/>
      </w:rPr>
    </w:lvl>
    <w:lvl w:ilvl="1" w:tplc="BAF843C4">
      <w:numFmt w:val="bullet"/>
      <w:lvlText w:val="•"/>
      <w:lvlJc w:val="left"/>
      <w:pPr>
        <w:ind w:left="556" w:hanging="195"/>
      </w:pPr>
      <w:rPr>
        <w:rFonts w:hint="default"/>
        <w:lang w:val="ru-RU" w:eastAsia="en-US" w:bidi="ar-SA"/>
      </w:rPr>
    </w:lvl>
    <w:lvl w:ilvl="2" w:tplc="12FC8D48">
      <w:numFmt w:val="bullet"/>
      <w:lvlText w:val="•"/>
      <w:lvlJc w:val="left"/>
      <w:pPr>
        <w:ind w:left="993" w:hanging="195"/>
      </w:pPr>
      <w:rPr>
        <w:rFonts w:hint="default"/>
        <w:lang w:val="ru-RU" w:eastAsia="en-US" w:bidi="ar-SA"/>
      </w:rPr>
    </w:lvl>
    <w:lvl w:ilvl="3" w:tplc="8F0C315A">
      <w:numFmt w:val="bullet"/>
      <w:lvlText w:val="•"/>
      <w:lvlJc w:val="left"/>
      <w:pPr>
        <w:ind w:left="1429" w:hanging="195"/>
      </w:pPr>
      <w:rPr>
        <w:rFonts w:hint="default"/>
        <w:lang w:val="ru-RU" w:eastAsia="en-US" w:bidi="ar-SA"/>
      </w:rPr>
    </w:lvl>
    <w:lvl w:ilvl="4" w:tplc="CB6EDEDC">
      <w:numFmt w:val="bullet"/>
      <w:lvlText w:val="•"/>
      <w:lvlJc w:val="left"/>
      <w:pPr>
        <w:ind w:left="1866" w:hanging="195"/>
      </w:pPr>
      <w:rPr>
        <w:rFonts w:hint="default"/>
        <w:lang w:val="ru-RU" w:eastAsia="en-US" w:bidi="ar-SA"/>
      </w:rPr>
    </w:lvl>
    <w:lvl w:ilvl="5" w:tplc="3FFACD00">
      <w:numFmt w:val="bullet"/>
      <w:lvlText w:val="•"/>
      <w:lvlJc w:val="left"/>
      <w:pPr>
        <w:ind w:left="2302" w:hanging="195"/>
      </w:pPr>
      <w:rPr>
        <w:rFonts w:hint="default"/>
        <w:lang w:val="ru-RU" w:eastAsia="en-US" w:bidi="ar-SA"/>
      </w:rPr>
    </w:lvl>
    <w:lvl w:ilvl="6" w:tplc="ED465CF8">
      <w:numFmt w:val="bullet"/>
      <w:lvlText w:val="•"/>
      <w:lvlJc w:val="left"/>
      <w:pPr>
        <w:ind w:left="2739" w:hanging="195"/>
      </w:pPr>
      <w:rPr>
        <w:rFonts w:hint="default"/>
        <w:lang w:val="ru-RU" w:eastAsia="en-US" w:bidi="ar-SA"/>
      </w:rPr>
    </w:lvl>
    <w:lvl w:ilvl="7" w:tplc="1A48B7B0">
      <w:numFmt w:val="bullet"/>
      <w:lvlText w:val="•"/>
      <w:lvlJc w:val="left"/>
      <w:pPr>
        <w:ind w:left="3175" w:hanging="195"/>
      </w:pPr>
      <w:rPr>
        <w:rFonts w:hint="default"/>
        <w:lang w:val="ru-RU" w:eastAsia="en-US" w:bidi="ar-SA"/>
      </w:rPr>
    </w:lvl>
    <w:lvl w:ilvl="8" w:tplc="82682D90">
      <w:numFmt w:val="bullet"/>
      <w:lvlText w:val="•"/>
      <w:lvlJc w:val="left"/>
      <w:pPr>
        <w:ind w:left="3612" w:hanging="195"/>
      </w:pPr>
      <w:rPr>
        <w:rFonts w:hint="default"/>
        <w:lang w:val="ru-RU" w:eastAsia="en-US" w:bidi="ar-SA"/>
      </w:rPr>
    </w:lvl>
  </w:abstractNum>
  <w:abstractNum w:abstractNumId="9">
    <w:nsid w:val="2C737B86"/>
    <w:multiLevelType w:val="hybridMultilevel"/>
    <w:tmpl w:val="20F25026"/>
    <w:lvl w:ilvl="0" w:tplc="40742982">
      <w:numFmt w:val="bullet"/>
      <w:lvlText w:val="-"/>
      <w:lvlJc w:val="left"/>
      <w:pPr>
        <w:ind w:left="120" w:hanging="195"/>
      </w:pPr>
      <w:rPr>
        <w:rFonts w:ascii="Times New Roman" w:eastAsia="Times New Roman" w:hAnsi="Times New Roman" w:cs="Times New Roman" w:hint="default"/>
        <w:w w:val="92"/>
        <w:sz w:val="26"/>
        <w:szCs w:val="26"/>
        <w:lang w:val="ru-RU" w:eastAsia="en-US" w:bidi="ar-SA"/>
      </w:rPr>
    </w:lvl>
    <w:lvl w:ilvl="1" w:tplc="AEA80D26">
      <w:numFmt w:val="bullet"/>
      <w:lvlText w:val="•"/>
      <w:lvlJc w:val="left"/>
      <w:pPr>
        <w:ind w:left="1066" w:hanging="195"/>
      </w:pPr>
      <w:rPr>
        <w:rFonts w:hint="default"/>
        <w:lang w:val="ru-RU" w:eastAsia="en-US" w:bidi="ar-SA"/>
      </w:rPr>
    </w:lvl>
    <w:lvl w:ilvl="2" w:tplc="AAC4BFAC">
      <w:numFmt w:val="bullet"/>
      <w:lvlText w:val="•"/>
      <w:lvlJc w:val="left"/>
      <w:pPr>
        <w:ind w:left="2013" w:hanging="195"/>
      </w:pPr>
      <w:rPr>
        <w:rFonts w:hint="default"/>
        <w:lang w:val="ru-RU" w:eastAsia="en-US" w:bidi="ar-SA"/>
      </w:rPr>
    </w:lvl>
    <w:lvl w:ilvl="3" w:tplc="E0C4393A">
      <w:numFmt w:val="bullet"/>
      <w:lvlText w:val="•"/>
      <w:lvlJc w:val="left"/>
      <w:pPr>
        <w:ind w:left="2960" w:hanging="195"/>
      </w:pPr>
      <w:rPr>
        <w:rFonts w:hint="default"/>
        <w:lang w:val="ru-RU" w:eastAsia="en-US" w:bidi="ar-SA"/>
      </w:rPr>
    </w:lvl>
    <w:lvl w:ilvl="4" w:tplc="F2A66914">
      <w:numFmt w:val="bullet"/>
      <w:lvlText w:val="•"/>
      <w:lvlJc w:val="left"/>
      <w:pPr>
        <w:ind w:left="3907" w:hanging="195"/>
      </w:pPr>
      <w:rPr>
        <w:rFonts w:hint="default"/>
        <w:lang w:val="ru-RU" w:eastAsia="en-US" w:bidi="ar-SA"/>
      </w:rPr>
    </w:lvl>
    <w:lvl w:ilvl="5" w:tplc="B7A6F1A8">
      <w:numFmt w:val="bullet"/>
      <w:lvlText w:val="•"/>
      <w:lvlJc w:val="left"/>
      <w:pPr>
        <w:ind w:left="4854" w:hanging="195"/>
      </w:pPr>
      <w:rPr>
        <w:rFonts w:hint="default"/>
        <w:lang w:val="ru-RU" w:eastAsia="en-US" w:bidi="ar-SA"/>
      </w:rPr>
    </w:lvl>
    <w:lvl w:ilvl="6" w:tplc="68143900">
      <w:numFmt w:val="bullet"/>
      <w:lvlText w:val="•"/>
      <w:lvlJc w:val="left"/>
      <w:pPr>
        <w:ind w:left="5801" w:hanging="195"/>
      </w:pPr>
      <w:rPr>
        <w:rFonts w:hint="default"/>
        <w:lang w:val="ru-RU" w:eastAsia="en-US" w:bidi="ar-SA"/>
      </w:rPr>
    </w:lvl>
    <w:lvl w:ilvl="7" w:tplc="035060DE">
      <w:numFmt w:val="bullet"/>
      <w:lvlText w:val="•"/>
      <w:lvlJc w:val="left"/>
      <w:pPr>
        <w:ind w:left="6748" w:hanging="195"/>
      </w:pPr>
      <w:rPr>
        <w:rFonts w:hint="default"/>
        <w:lang w:val="ru-RU" w:eastAsia="en-US" w:bidi="ar-SA"/>
      </w:rPr>
    </w:lvl>
    <w:lvl w:ilvl="8" w:tplc="8A2087D0">
      <w:numFmt w:val="bullet"/>
      <w:lvlText w:val="•"/>
      <w:lvlJc w:val="left"/>
      <w:pPr>
        <w:ind w:left="7695" w:hanging="195"/>
      </w:pPr>
      <w:rPr>
        <w:rFonts w:hint="default"/>
        <w:lang w:val="ru-RU" w:eastAsia="en-US" w:bidi="ar-SA"/>
      </w:rPr>
    </w:lvl>
  </w:abstractNum>
  <w:abstractNum w:abstractNumId="10">
    <w:nsid w:val="339F15AB"/>
    <w:multiLevelType w:val="hybridMultilevel"/>
    <w:tmpl w:val="1070D978"/>
    <w:lvl w:ilvl="0" w:tplc="8724F5CA">
      <w:numFmt w:val="bullet"/>
      <w:lvlText w:val="-"/>
      <w:lvlJc w:val="left"/>
      <w:pPr>
        <w:ind w:left="116" w:hanging="123"/>
      </w:pPr>
      <w:rPr>
        <w:rFonts w:ascii="Times New Roman" w:eastAsia="Times New Roman" w:hAnsi="Times New Roman" w:cs="Times New Roman" w:hint="default"/>
        <w:w w:val="91"/>
        <w:sz w:val="20"/>
        <w:szCs w:val="20"/>
        <w:lang w:val="ru-RU" w:eastAsia="en-US" w:bidi="ar-SA"/>
      </w:rPr>
    </w:lvl>
    <w:lvl w:ilvl="1" w:tplc="D17ACFCE">
      <w:numFmt w:val="bullet"/>
      <w:lvlText w:val="•"/>
      <w:lvlJc w:val="left"/>
      <w:pPr>
        <w:ind w:left="556" w:hanging="123"/>
      </w:pPr>
      <w:rPr>
        <w:rFonts w:hint="default"/>
        <w:lang w:val="ru-RU" w:eastAsia="en-US" w:bidi="ar-SA"/>
      </w:rPr>
    </w:lvl>
    <w:lvl w:ilvl="2" w:tplc="B196445A">
      <w:numFmt w:val="bullet"/>
      <w:lvlText w:val="•"/>
      <w:lvlJc w:val="left"/>
      <w:pPr>
        <w:ind w:left="993" w:hanging="123"/>
      </w:pPr>
      <w:rPr>
        <w:rFonts w:hint="default"/>
        <w:lang w:val="ru-RU" w:eastAsia="en-US" w:bidi="ar-SA"/>
      </w:rPr>
    </w:lvl>
    <w:lvl w:ilvl="3" w:tplc="B462ABBC">
      <w:numFmt w:val="bullet"/>
      <w:lvlText w:val="•"/>
      <w:lvlJc w:val="left"/>
      <w:pPr>
        <w:ind w:left="1429" w:hanging="123"/>
      </w:pPr>
      <w:rPr>
        <w:rFonts w:hint="default"/>
        <w:lang w:val="ru-RU" w:eastAsia="en-US" w:bidi="ar-SA"/>
      </w:rPr>
    </w:lvl>
    <w:lvl w:ilvl="4" w:tplc="C8342DC4">
      <w:numFmt w:val="bullet"/>
      <w:lvlText w:val="•"/>
      <w:lvlJc w:val="left"/>
      <w:pPr>
        <w:ind w:left="1866" w:hanging="123"/>
      </w:pPr>
      <w:rPr>
        <w:rFonts w:hint="default"/>
        <w:lang w:val="ru-RU" w:eastAsia="en-US" w:bidi="ar-SA"/>
      </w:rPr>
    </w:lvl>
    <w:lvl w:ilvl="5" w:tplc="3F46D024">
      <w:numFmt w:val="bullet"/>
      <w:lvlText w:val="•"/>
      <w:lvlJc w:val="left"/>
      <w:pPr>
        <w:ind w:left="2302" w:hanging="123"/>
      </w:pPr>
      <w:rPr>
        <w:rFonts w:hint="default"/>
        <w:lang w:val="ru-RU" w:eastAsia="en-US" w:bidi="ar-SA"/>
      </w:rPr>
    </w:lvl>
    <w:lvl w:ilvl="6" w:tplc="761481B8">
      <w:numFmt w:val="bullet"/>
      <w:lvlText w:val="•"/>
      <w:lvlJc w:val="left"/>
      <w:pPr>
        <w:ind w:left="2739" w:hanging="123"/>
      </w:pPr>
      <w:rPr>
        <w:rFonts w:hint="default"/>
        <w:lang w:val="ru-RU" w:eastAsia="en-US" w:bidi="ar-SA"/>
      </w:rPr>
    </w:lvl>
    <w:lvl w:ilvl="7" w:tplc="D6E83168">
      <w:numFmt w:val="bullet"/>
      <w:lvlText w:val="•"/>
      <w:lvlJc w:val="left"/>
      <w:pPr>
        <w:ind w:left="3175" w:hanging="123"/>
      </w:pPr>
      <w:rPr>
        <w:rFonts w:hint="default"/>
        <w:lang w:val="ru-RU" w:eastAsia="en-US" w:bidi="ar-SA"/>
      </w:rPr>
    </w:lvl>
    <w:lvl w:ilvl="8" w:tplc="BB9CCDC4">
      <w:numFmt w:val="bullet"/>
      <w:lvlText w:val="•"/>
      <w:lvlJc w:val="left"/>
      <w:pPr>
        <w:ind w:left="3612" w:hanging="123"/>
      </w:pPr>
      <w:rPr>
        <w:rFonts w:hint="default"/>
        <w:lang w:val="ru-RU" w:eastAsia="en-US" w:bidi="ar-SA"/>
      </w:rPr>
    </w:lvl>
  </w:abstractNum>
  <w:abstractNum w:abstractNumId="11">
    <w:nsid w:val="35F07874"/>
    <w:multiLevelType w:val="hybridMultilevel"/>
    <w:tmpl w:val="8D0ED1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01D4B24"/>
    <w:multiLevelType w:val="hybridMultilevel"/>
    <w:tmpl w:val="CC1866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86179C8"/>
    <w:multiLevelType w:val="hybridMultilevel"/>
    <w:tmpl w:val="7654F956"/>
    <w:lvl w:ilvl="0" w:tplc="20EEA20C">
      <w:numFmt w:val="bullet"/>
      <w:lvlText w:val="-"/>
      <w:lvlJc w:val="left"/>
      <w:pPr>
        <w:ind w:left="117" w:hanging="108"/>
      </w:pPr>
      <w:rPr>
        <w:rFonts w:ascii="Times New Roman" w:eastAsia="Times New Roman" w:hAnsi="Times New Roman" w:cs="Times New Roman" w:hint="default"/>
        <w:w w:val="89"/>
        <w:sz w:val="18"/>
        <w:szCs w:val="18"/>
        <w:lang w:val="ru-RU" w:eastAsia="en-US" w:bidi="ar-SA"/>
      </w:rPr>
    </w:lvl>
    <w:lvl w:ilvl="1" w:tplc="2050F742">
      <w:numFmt w:val="bullet"/>
      <w:lvlText w:val="•"/>
      <w:lvlJc w:val="left"/>
      <w:pPr>
        <w:ind w:left="285" w:hanging="108"/>
      </w:pPr>
      <w:rPr>
        <w:rFonts w:hint="default"/>
        <w:lang w:val="ru-RU" w:eastAsia="en-US" w:bidi="ar-SA"/>
      </w:rPr>
    </w:lvl>
    <w:lvl w:ilvl="2" w:tplc="2DCE8288">
      <w:numFmt w:val="bullet"/>
      <w:lvlText w:val="•"/>
      <w:lvlJc w:val="left"/>
      <w:pPr>
        <w:ind w:left="451" w:hanging="108"/>
      </w:pPr>
      <w:rPr>
        <w:rFonts w:hint="default"/>
        <w:lang w:val="ru-RU" w:eastAsia="en-US" w:bidi="ar-SA"/>
      </w:rPr>
    </w:lvl>
    <w:lvl w:ilvl="3" w:tplc="3C947B16">
      <w:numFmt w:val="bullet"/>
      <w:lvlText w:val="•"/>
      <w:lvlJc w:val="left"/>
      <w:pPr>
        <w:ind w:left="616" w:hanging="108"/>
      </w:pPr>
      <w:rPr>
        <w:rFonts w:hint="default"/>
        <w:lang w:val="ru-RU" w:eastAsia="en-US" w:bidi="ar-SA"/>
      </w:rPr>
    </w:lvl>
    <w:lvl w:ilvl="4" w:tplc="9348A26A">
      <w:numFmt w:val="bullet"/>
      <w:lvlText w:val="•"/>
      <w:lvlJc w:val="left"/>
      <w:pPr>
        <w:ind w:left="782" w:hanging="108"/>
      </w:pPr>
      <w:rPr>
        <w:rFonts w:hint="default"/>
        <w:lang w:val="ru-RU" w:eastAsia="en-US" w:bidi="ar-SA"/>
      </w:rPr>
    </w:lvl>
    <w:lvl w:ilvl="5" w:tplc="33A8302C">
      <w:numFmt w:val="bullet"/>
      <w:lvlText w:val="•"/>
      <w:lvlJc w:val="left"/>
      <w:pPr>
        <w:ind w:left="947" w:hanging="108"/>
      </w:pPr>
      <w:rPr>
        <w:rFonts w:hint="default"/>
        <w:lang w:val="ru-RU" w:eastAsia="en-US" w:bidi="ar-SA"/>
      </w:rPr>
    </w:lvl>
    <w:lvl w:ilvl="6" w:tplc="8CBC8E9C">
      <w:numFmt w:val="bullet"/>
      <w:lvlText w:val="•"/>
      <w:lvlJc w:val="left"/>
      <w:pPr>
        <w:ind w:left="1113" w:hanging="108"/>
      </w:pPr>
      <w:rPr>
        <w:rFonts w:hint="default"/>
        <w:lang w:val="ru-RU" w:eastAsia="en-US" w:bidi="ar-SA"/>
      </w:rPr>
    </w:lvl>
    <w:lvl w:ilvl="7" w:tplc="59EC4CD0">
      <w:numFmt w:val="bullet"/>
      <w:lvlText w:val="•"/>
      <w:lvlJc w:val="left"/>
      <w:pPr>
        <w:ind w:left="1278" w:hanging="108"/>
      </w:pPr>
      <w:rPr>
        <w:rFonts w:hint="default"/>
        <w:lang w:val="ru-RU" w:eastAsia="en-US" w:bidi="ar-SA"/>
      </w:rPr>
    </w:lvl>
    <w:lvl w:ilvl="8" w:tplc="47749466">
      <w:numFmt w:val="bullet"/>
      <w:lvlText w:val="•"/>
      <w:lvlJc w:val="left"/>
      <w:pPr>
        <w:ind w:left="1444" w:hanging="108"/>
      </w:pPr>
      <w:rPr>
        <w:rFonts w:hint="default"/>
        <w:lang w:val="ru-RU" w:eastAsia="en-US" w:bidi="ar-SA"/>
      </w:rPr>
    </w:lvl>
  </w:abstractNum>
  <w:abstractNum w:abstractNumId="14">
    <w:nsid w:val="53122190"/>
    <w:multiLevelType w:val="hybridMultilevel"/>
    <w:tmpl w:val="A0D249AA"/>
    <w:lvl w:ilvl="0" w:tplc="8008446E">
      <w:numFmt w:val="bullet"/>
      <w:lvlText w:val="-"/>
      <w:lvlJc w:val="left"/>
      <w:pPr>
        <w:ind w:left="117" w:hanging="108"/>
      </w:pPr>
      <w:rPr>
        <w:rFonts w:ascii="Times New Roman" w:eastAsia="Times New Roman" w:hAnsi="Times New Roman" w:cs="Times New Roman" w:hint="default"/>
        <w:w w:val="89"/>
        <w:sz w:val="18"/>
        <w:szCs w:val="18"/>
        <w:lang w:val="ru-RU" w:eastAsia="en-US" w:bidi="ar-SA"/>
      </w:rPr>
    </w:lvl>
    <w:lvl w:ilvl="1" w:tplc="8514C51C">
      <w:numFmt w:val="bullet"/>
      <w:lvlText w:val="•"/>
      <w:lvlJc w:val="left"/>
      <w:pPr>
        <w:ind w:left="285" w:hanging="108"/>
      </w:pPr>
      <w:rPr>
        <w:rFonts w:hint="default"/>
        <w:lang w:val="ru-RU" w:eastAsia="en-US" w:bidi="ar-SA"/>
      </w:rPr>
    </w:lvl>
    <w:lvl w:ilvl="2" w:tplc="4F94399E">
      <w:numFmt w:val="bullet"/>
      <w:lvlText w:val="•"/>
      <w:lvlJc w:val="left"/>
      <w:pPr>
        <w:ind w:left="451" w:hanging="108"/>
      </w:pPr>
      <w:rPr>
        <w:rFonts w:hint="default"/>
        <w:lang w:val="ru-RU" w:eastAsia="en-US" w:bidi="ar-SA"/>
      </w:rPr>
    </w:lvl>
    <w:lvl w:ilvl="3" w:tplc="C9461B60">
      <w:numFmt w:val="bullet"/>
      <w:lvlText w:val="•"/>
      <w:lvlJc w:val="left"/>
      <w:pPr>
        <w:ind w:left="616" w:hanging="108"/>
      </w:pPr>
      <w:rPr>
        <w:rFonts w:hint="default"/>
        <w:lang w:val="ru-RU" w:eastAsia="en-US" w:bidi="ar-SA"/>
      </w:rPr>
    </w:lvl>
    <w:lvl w:ilvl="4" w:tplc="97F63A76">
      <w:numFmt w:val="bullet"/>
      <w:lvlText w:val="•"/>
      <w:lvlJc w:val="left"/>
      <w:pPr>
        <w:ind w:left="782" w:hanging="108"/>
      </w:pPr>
      <w:rPr>
        <w:rFonts w:hint="default"/>
        <w:lang w:val="ru-RU" w:eastAsia="en-US" w:bidi="ar-SA"/>
      </w:rPr>
    </w:lvl>
    <w:lvl w:ilvl="5" w:tplc="542EFF6E">
      <w:numFmt w:val="bullet"/>
      <w:lvlText w:val="•"/>
      <w:lvlJc w:val="left"/>
      <w:pPr>
        <w:ind w:left="947" w:hanging="108"/>
      </w:pPr>
      <w:rPr>
        <w:rFonts w:hint="default"/>
        <w:lang w:val="ru-RU" w:eastAsia="en-US" w:bidi="ar-SA"/>
      </w:rPr>
    </w:lvl>
    <w:lvl w:ilvl="6" w:tplc="D890B710">
      <w:numFmt w:val="bullet"/>
      <w:lvlText w:val="•"/>
      <w:lvlJc w:val="left"/>
      <w:pPr>
        <w:ind w:left="1113" w:hanging="108"/>
      </w:pPr>
      <w:rPr>
        <w:rFonts w:hint="default"/>
        <w:lang w:val="ru-RU" w:eastAsia="en-US" w:bidi="ar-SA"/>
      </w:rPr>
    </w:lvl>
    <w:lvl w:ilvl="7" w:tplc="5CC45DCC">
      <w:numFmt w:val="bullet"/>
      <w:lvlText w:val="•"/>
      <w:lvlJc w:val="left"/>
      <w:pPr>
        <w:ind w:left="1278" w:hanging="108"/>
      </w:pPr>
      <w:rPr>
        <w:rFonts w:hint="default"/>
        <w:lang w:val="ru-RU" w:eastAsia="en-US" w:bidi="ar-SA"/>
      </w:rPr>
    </w:lvl>
    <w:lvl w:ilvl="8" w:tplc="D6DE8E14">
      <w:numFmt w:val="bullet"/>
      <w:lvlText w:val="•"/>
      <w:lvlJc w:val="left"/>
      <w:pPr>
        <w:ind w:left="1444" w:hanging="108"/>
      </w:pPr>
      <w:rPr>
        <w:rFonts w:hint="default"/>
        <w:lang w:val="ru-RU" w:eastAsia="en-US" w:bidi="ar-SA"/>
      </w:rPr>
    </w:lvl>
  </w:abstractNum>
  <w:abstractNum w:abstractNumId="15">
    <w:nsid w:val="54255BC4"/>
    <w:multiLevelType w:val="hybridMultilevel"/>
    <w:tmpl w:val="011E3B62"/>
    <w:lvl w:ilvl="0" w:tplc="46E637E4">
      <w:start w:val="1"/>
      <w:numFmt w:val="decimal"/>
      <w:lvlText w:val="%1."/>
      <w:lvlJc w:val="left"/>
      <w:pPr>
        <w:ind w:left="1251" w:hanging="426"/>
      </w:pPr>
      <w:rPr>
        <w:rFonts w:ascii="Times New Roman" w:eastAsia="Times New Roman" w:hAnsi="Times New Roman" w:cs="Times New Roman" w:hint="default"/>
        <w:spacing w:val="0"/>
        <w:w w:val="92"/>
        <w:sz w:val="26"/>
        <w:szCs w:val="26"/>
        <w:lang w:val="ru-RU" w:eastAsia="en-US" w:bidi="ar-SA"/>
      </w:rPr>
    </w:lvl>
    <w:lvl w:ilvl="1" w:tplc="879294EE">
      <w:start w:val="1"/>
      <w:numFmt w:val="upperRoman"/>
      <w:lvlText w:val="%2."/>
      <w:lvlJc w:val="left"/>
      <w:pPr>
        <w:ind w:left="1231" w:hanging="23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3"/>
        <w:sz w:val="24"/>
        <w:szCs w:val="24"/>
        <w:lang w:val="ru-RU" w:eastAsia="en-US" w:bidi="ar-SA"/>
      </w:rPr>
    </w:lvl>
    <w:lvl w:ilvl="2" w:tplc="EF2629BE">
      <w:start w:val="1"/>
      <w:numFmt w:val="decimal"/>
      <w:lvlText w:val="%3."/>
      <w:lvlJc w:val="left"/>
      <w:pPr>
        <w:ind w:left="7790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ru-RU" w:eastAsia="en-US" w:bidi="ar-SA"/>
      </w:rPr>
    </w:lvl>
    <w:lvl w:ilvl="3" w:tplc="CB201B46">
      <w:numFmt w:val="bullet"/>
      <w:lvlText w:val="•"/>
      <w:lvlJc w:val="left"/>
      <w:pPr>
        <w:ind w:left="8023" w:hanging="360"/>
      </w:pPr>
      <w:rPr>
        <w:rFonts w:hint="default"/>
        <w:lang w:val="ru-RU" w:eastAsia="en-US" w:bidi="ar-SA"/>
      </w:rPr>
    </w:lvl>
    <w:lvl w:ilvl="4" w:tplc="AE2C4E86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  <w:lvl w:ilvl="5" w:tplc="02DC0E3E">
      <w:numFmt w:val="bullet"/>
      <w:lvlText w:val="•"/>
      <w:lvlJc w:val="left"/>
      <w:pPr>
        <w:ind w:left="8470" w:hanging="360"/>
      </w:pPr>
      <w:rPr>
        <w:rFonts w:hint="default"/>
        <w:lang w:val="ru-RU" w:eastAsia="en-US" w:bidi="ar-SA"/>
      </w:rPr>
    </w:lvl>
    <w:lvl w:ilvl="6" w:tplc="9EE65F0A">
      <w:numFmt w:val="bullet"/>
      <w:lvlText w:val="•"/>
      <w:lvlJc w:val="left"/>
      <w:pPr>
        <w:ind w:left="8694" w:hanging="360"/>
      </w:pPr>
      <w:rPr>
        <w:rFonts w:hint="default"/>
        <w:lang w:val="ru-RU" w:eastAsia="en-US" w:bidi="ar-SA"/>
      </w:rPr>
    </w:lvl>
    <w:lvl w:ilvl="7" w:tplc="561CF3CA">
      <w:numFmt w:val="bullet"/>
      <w:lvlText w:val="•"/>
      <w:lvlJc w:val="left"/>
      <w:pPr>
        <w:ind w:left="8918" w:hanging="360"/>
      </w:pPr>
      <w:rPr>
        <w:rFonts w:hint="default"/>
        <w:lang w:val="ru-RU" w:eastAsia="en-US" w:bidi="ar-SA"/>
      </w:rPr>
    </w:lvl>
    <w:lvl w:ilvl="8" w:tplc="48DCA3D8">
      <w:numFmt w:val="bullet"/>
      <w:lvlText w:val="•"/>
      <w:lvlJc w:val="left"/>
      <w:pPr>
        <w:ind w:left="9141" w:hanging="360"/>
      </w:pPr>
      <w:rPr>
        <w:rFonts w:hint="default"/>
        <w:lang w:val="ru-RU" w:eastAsia="en-US" w:bidi="ar-SA"/>
      </w:rPr>
    </w:lvl>
  </w:abstractNum>
  <w:abstractNum w:abstractNumId="16">
    <w:nsid w:val="55991BE0"/>
    <w:multiLevelType w:val="hybridMultilevel"/>
    <w:tmpl w:val="3BB88966"/>
    <w:lvl w:ilvl="0" w:tplc="B7BE8CBC">
      <w:numFmt w:val="bullet"/>
      <w:lvlText w:val="-"/>
      <w:lvlJc w:val="left"/>
      <w:pPr>
        <w:ind w:left="117" w:hanging="108"/>
      </w:pPr>
      <w:rPr>
        <w:rFonts w:ascii="Times New Roman" w:eastAsia="Times New Roman" w:hAnsi="Times New Roman" w:cs="Times New Roman" w:hint="default"/>
        <w:w w:val="89"/>
        <w:sz w:val="18"/>
        <w:szCs w:val="18"/>
        <w:lang w:val="ru-RU" w:eastAsia="en-US" w:bidi="ar-SA"/>
      </w:rPr>
    </w:lvl>
    <w:lvl w:ilvl="1" w:tplc="AB3EE4C6">
      <w:numFmt w:val="bullet"/>
      <w:lvlText w:val="•"/>
      <w:lvlJc w:val="left"/>
      <w:pPr>
        <w:ind w:left="285" w:hanging="108"/>
      </w:pPr>
      <w:rPr>
        <w:rFonts w:hint="default"/>
        <w:lang w:val="ru-RU" w:eastAsia="en-US" w:bidi="ar-SA"/>
      </w:rPr>
    </w:lvl>
    <w:lvl w:ilvl="2" w:tplc="1ECA85AC">
      <w:numFmt w:val="bullet"/>
      <w:lvlText w:val="•"/>
      <w:lvlJc w:val="left"/>
      <w:pPr>
        <w:ind w:left="451" w:hanging="108"/>
      </w:pPr>
      <w:rPr>
        <w:rFonts w:hint="default"/>
        <w:lang w:val="ru-RU" w:eastAsia="en-US" w:bidi="ar-SA"/>
      </w:rPr>
    </w:lvl>
    <w:lvl w:ilvl="3" w:tplc="7804CEF6">
      <w:numFmt w:val="bullet"/>
      <w:lvlText w:val="•"/>
      <w:lvlJc w:val="left"/>
      <w:pPr>
        <w:ind w:left="616" w:hanging="108"/>
      </w:pPr>
      <w:rPr>
        <w:rFonts w:hint="default"/>
        <w:lang w:val="ru-RU" w:eastAsia="en-US" w:bidi="ar-SA"/>
      </w:rPr>
    </w:lvl>
    <w:lvl w:ilvl="4" w:tplc="5EEC0276">
      <w:numFmt w:val="bullet"/>
      <w:lvlText w:val="•"/>
      <w:lvlJc w:val="left"/>
      <w:pPr>
        <w:ind w:left="782" w:hanging="108"/>
      </w:pPr>
      <w:rPr>
        <w:rFonts w:hint="default"/>
        <w:lang w:val="ru-RU" w:eastAsia="en-US" w:bidi="ar-SA"/>
      </w:rPr>
    </w:lvl>
    <w:lvl w:ilvl="5" w:tplc="B16ACCD2">
      <w:numFmt w:val="bullet"/>
      <w:lvlText w:val="•"/>
      <w:lvlJc w:val="left"/>
      <w:pPr>
        <w:ind w:left="947" w:hanging="108"/>
      </w:pPr>
      <w:rPr>
        <w:rFonts w:hint="default"/>
        <w:lang w:val="ru-RU" w:eastAsia="en-US" w:bidi="ar-SA"/>
      </w:rPr>
    </w:lvl>
    <w:lvl w:ilvl="6" w:tplc="0AEA28F0">
      <w:numFmt w:val="bullet"/>
      <w:lvlText w:val="•"/>
      <w:lvlJc w:val="left"/>
      <w:pPr>
        <w:ind w:left="1113" w:hanging="108"/>
      </w:pPr>
      <w:rPr>
        <w:rFonts w:hint="default"/>
        <w:lang w:val="ru-RU" w:eastAsia="en-US" w:bidi="ar-SA"/>
      </w:rPr>
    </w:lvl>
    <w:lvl w:ilvl="7" w:tplc="D666A594">
      <w:numFmt w:val="bullet"/>
      <w:lvlText w:val="•"/>
      <w:lvlJc w:val="left"/>
      <w:pPr>
        <w:ind w:left="1278" w:hanging="108"/>
      </w:pPr>
      <w:rPr>
        <w:rFonts w:hint="default"/>
        <w:lang w:val="ru-RU" w:eastAsia="en-US" w:bidi="ar-SA"/>
      </w:rPr>
    </w:lvl>
    <w:lvl w:ilvl="8" w:tplc="C79AE210">
      <w:numFmt w:val="bullet"/>
      <w:lvlText w:val="•"/>
      <w:lvlJc w:val="left"/>
      <w:pPr>
        <w:ind w:left="1444" w:hanging="108"/>
      </w:pPr>
      <w:rPr>
        <w:rFonts w:hint="default"/>
        <w:lang w:val="ru-RU" w:eastAsia="en-US" w:bidi="ar-SA"/>
      </w:rPr>
    </w:lvl>
  </w:abstractNum>
  <w:abstractNum w:abstractNumId="17">
    <w:nsid w:val="596B2CFD"/>
    <w:multiLevelType w:val="hybridMultilevel"/>
    <w:tmpl w:val="2BBEA4D8"/>
    <w:lvl w:ilvl="0" w:tplc="8B14F57A">
      <w:start w:val="2"/>
      <w:numFmt w:val="decimal"/>
      <w:lvlText w:val="%1."/>
      <w:lvlJc w:val="left"/>
      <w:pPr>
        <w:ind w:left="4405" w:hanging="23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ru-RU" w:eastAsia="en-US" w:bidi="ar-SA"/>
      </w:rPr>
    </w:lvl>
    <w:lvl w:ilvl="1" w:tplc="01B28B80">
      <w:start w:val="5"/>
      <w:numFmt w:val="decimal"/>
      <w:lvlText w:val="%2."/>
      <w:lvlJc w:val="left"/>
      <w:pPr>
        <w:ind w:left="4138" w:hanging="231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ru-RU" w:eastAsia="en-US" w:bidi="ar-SA"/>
      </w:rPr>
    </w:lvl>
    <w:lvl w:ilvl="2" w:tplc="4844DF54">
      <w:start w:val="1"/>
      <w:numFmt w:val="decimal"/>
      <w:lvlText w:val="%3."/>
      <w:lvlJc w:val="left"/>
      <w:pPr>
        <w:ind w:left="8013" w:hanging="24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ru-RU" w:eastAsia="en-US" w:bidi="ar-SA"/>
      </w:rPr>
    </w:lvl>
    <w:lvl w:ilvl="3" w:tplc="44582F6C">
      <w:numFmt w:val="bullet"/>
      <w:lvlText w:val="•"/>
      <w:lvlJc w:val="left"/>
      <w:pPr>
        <w:ind w:left="9086" w:hanging="245"/>
      </w:pPr>
      <w:rPr>
        <w:rFonts w:hint="default"/>
        <w:lang w:val="ru-RU" w:eastAsia="en-US" w:bidi="ar-SA"/>
      </w:rPr>
    </w:lvl>
    <w:lvl w:ilvl="4" w:tplc="8E56E6C8">
      <w:numFmt w:val="bullet"/>
      <w:lvlText w:val="•"/>
      <w:lvlJc w:val="left"/>
      <w:pPr>
        <w:ind w:left="10152" w:hanging="245"/>
      </w:pPr>
      <w:rPr>
        <w:rFonts w:hint="default"/>
        <w:lang w:val="ru-RU" w:eastAsia="en-US" w:bidi="ar-SA"/>
      </w:rPr>
    </w:lvl>
    <w:lvl w:ilvl="5" w:tplc="236640FC">
      <w:numFmt w:val="bullet"/>
      <w:lvlText w:val="•"/>
      <w:lvlJc w:val="left"/>
      <w:pPr>
        <w:ind w:left="11218" w:hanging="245"/>
      </w:pPr>
      <w:rPr>
        <w:rFonts w:hint="default"/>
        <w:lang w:val="ru-RU" w:eastAsia="en-US" w:bidi="ar-SA"/>
      </w:rPr>
    </w:lvl>
    <w:lvl w:ilvl="6" w:tplc="55E814BC">
      <w:numFmt w:val="bullet"/>
      <w:lvlText w:val="•"/>
      <w:lvlJc w:val="left"/>
      <w:pPr>
        <w:ind w:left="12284" w:hanging="245"/>
      </w:pPr>
      <w:rPr>
        <w:rFonts w:hint="default"/>
        <w:lang w:val="ru-RU" w:eastAsia="en-US" w:bidi="ar-SA"/>
      </w:rPr>
    </w:lvl>
    <w:lvl w:ilvl="7" w:tplc="F4D88A62">
      <w:numFmt w:val="bullet"/>
      <w:lvlText w:val="•"/>
      <w:lvlJc w:val="left"/>
      <w:pPr>
        <w:ind w:left="13350" w:hanging="245"/>
      </w:pPr>
      <w:rPr>
        <w:rFonts w:hint="default"/>
        <w:lang w:val="ru-RU" w:eastAsia="en-US" w:bidi="ar-SA"/>
      </w:rPr>
    </w:lvl>
    <w:lvl w:ilvl="8" w:tplc="7548CFE6">
      <w:numFmt w:val="bullet"/>
      <w:lvlText w:val="•"/>
      <w:lvlJc w:val="left"/>
      <w:pPr>
        <w:ind w:left="14416" w:hanging="245"/>
      </w:pPr>
      <w:rPr>
        <w:rFonts w:hint="default"/>
        <w:lang w:val="ru-RU" w:eastAsia="en-US" w:bidi="ar-SA"/>
      </w:rPr>
    </w:lvl>
  </w:abstractNum>
  <w:abstractNum w:abstractNumId="18">
    <w:nsid w:val="605B59E6"/>
    <w:multiLevelType w:val="hybridMultilevel"/>
    <w:tmpl w:val="1F042474"/>
    <w:lvl w:ilvl="0" w:tplc="C2B8977A">
      <w:numFmt w:val="bullet"/>
      <w:lvlText w:val="-"/>
      <w:lvlJc w:val="left"/>
      <w:pPr>
        <w:ind w:left="224" w:hanging="224"/>
      </w:pPr>
      <w:rPr>
        <w:rFonts w:hint="default"/>
        <w:w w:val="100"/>
        <w:lang w:val="ru-RU" w:eastAsia="en-US" w:bidi="ar-SA"/>
      </w:rPr>
    </w:lvl>
    <w:lvl w:ilvl="1" w:tplc="9E4AEFEA">
      <w:numFmt w:val="bullet"/>
      <w:lvlText w:val="•"/>
      <w:lvlJc w:val="left"/>
      <w:pPr>
        <w:ind w:left="1066" w:hanging="224"/>
      </w:pPr>
      <w:rPr>
        <w:rFonts w:hint="default"/>
        <w:lang w:val="ru-RU" w:eastAsia="en-US" w:bidi="ar-SA"/>
      </w:rPr>
    </w:lvl>
    <w:lvl w:ilvl="2" w:tplc="7794FCAA">
      <w:numFmt w:val="bullet"/>
      <w:lvlText w:val="•"/>
      <w:lvlJc w:val="left"/>
      <w:pPr>
        <w:ind w:left="2013" w:hanging="224"/>
      </w:pPr>
      <w:rPr>
        <w:rFonts w:hint="default"/>
        <w:lang w:val="ru-RU" w:eastAsia="en-US" w:bidi="ar-SA"/>
      </w:rPr>
    </w:lvl>
    <w:lvl w:ilvl="3" w:tplc="8DEE63BC">
      <w:numFmt w:val="bullet"/>
      <w:lvlText w:val="•"/>
      <w:lvlJc w:val="left"/>
      <w:pPr>
        <w:ind w:left="2960" w:hanging="224"/>
      </w:pPr>
      <w:rPr>
        <w:rFonts w:hint="default"/>
        <w:lang w:val="ru-RU" w:eastAsia="en-US" w:bidi="ar-SA"/>
      </w:rPr>
    </w:lvl>
    <w:lvl w:ilvl="4" w:tplc="7EEA66D0">
      <w:numFmt w:val="bullet"/>
      <w:lvlText w:val="•"/>
      <w:lvlJc w:val="left"/>
      <w:pPr>
        <w:ind w:left="3907" w:hanging="224"/>
      </w:pPr>
      <w:rPr>
        <w:rFonts w:hint="default"/>
        <w:lang w:val="ru-RU" w:eastAsia="en-US" w:bidi="ar-SA"/>
      </w:rPr>
    </w:lvl>
    <w:lvl w:ilvl="5" w:tplc="BBA4F42A">
      <w:numFmt w:val="bullet"/>
      <w:lvlText w:val="•"/>
      <w:lvlJc w:val="left"/>
      <w:pPr>
        <w:ind w:left="4854" w:hanging="224"/>
      </w:pPr>
      <w:rPr>
        <w:rFonts w:hint="default"/>
        <w:lang w:val="ru-RU" w:eastAsia="en-US" w:bidi="ar-SA"/>
      </w:rPr>
    </w:lvl>
    <w:lvl w:ilvl="6" w:tplc="8C8EAB3C">
      <w:numFmt w:val="bullet"/>
      <w:lvlText w:val="•"/>
      <w:lvlJc w:val="left"/>
      <w:pPr>
        <w:ind w:left="5801" w:hanging="224"/>
      </w:pPr>
      <w:rPr>
        <w:rFonts w:hint="default"/>
        <w:lang w:val="ru-RU" w:eastAsia="en-US" w:bidi="ar-SA"/>
      </w:rPr>
    </w:lvl>
    <w:lvl w:ilvl="7" w:tplc="B164F62E">
      <w:numFmt w:val="bullet"/>
      <w:lvlText w:val="•"/>
      <w:lvlJc w:val="left"/>
      <w:pPr>
        <w:ind w:left="6748" w:hanging="224"/>
      </w:pPr>
      <w:rPr>
        <w:rFonts w:hint="default"/>
        <w:lang w:val="ru-RU" w:eastAsia="en-US" w:bidi="ar-SA"/>
      </w:rPr>
    </w:lvl>
    <w:lvl w:ilvl="8" w:tplc="F7A05530">
      <w:numFmt w:val="bullet"/>
      <w:lvlText w:val="•"/>
      <w:lvlJc w:val="left"/>
      <w:pPr>
        <w:ind w:left="7695" w:hanging="224"/>
      </w:pPr>
      <w:rPr>
        <w:rFonts w:hint="default"/>
        <w:lang w:val="ru-RU" w:eastAsia="en-US" w:bidi="ar-SA"/>
      </w:rPr>
    </w:lvl>
  </w:abstractNum>
  <w:abstractNum w:abstractNumId="19">
    <w:nsid w:val="688C008F"/>
    <w:multiLevelType w:val="hybridMultilevel"/>
    <w:tmpl w:val="26DE9A72"/>
    <w:lvl w:ilvl="0" w:tplc="7852593E">
      <w:numFmt w:val="bullet"/>
      <w:lvlText w:val="-"/>
      <w:lvlJc w:val="left"/>
      <w:pPr>
        <w:ind w:left="118" w:hanging="109"/>
      </w:pPr>
      <w:rPr>
        <w:rFonts w:ascii="Times New Roman" w:eastAsia="Times New Roman" w:hAnsi="Times New Roman" w:cs="Times New Roman" w:hint="default"/>
        <w:w w:val="89"/>
        <w:sz w:val="18"/>
        <w:szCs w:val="18"/>
        <w:lang w:val="ru-RU" w:eastAsia="en-US" w:bidi="ar-SA"/>
      </w:rPr>
    </w:lvl>
    <w:lvl w:ilvl="1" w:tplc="102E3536">
      <w:numFmt w:val="bullet"/>
      <w:lvlText w:val="•"/>
      <w:lvlJc w:val="left"/>
      <w:pPr>
        <w:ind w:left="302" w:hanging="109"/>
      </w:pPr>
      <w:rPr>
        <w:rFonts w:hint="default"/>
        <w:lang w:val="ru-RU" w:eastAsia="en-US" w:bidi="ar-SA"/>
      </w:rPr>
    </w:lvl>
    <w:lvl w:ilvl="2" w:tplc="A9E64A1E">
      <w:numFmt w:val="bullet"/>
      <w:lvlText w:val="•"/>
      <w:lvlJc w:val="left"/>
      <w:pPr>
        <w:ind w:left="485" w:hanging="109"/>
      </w:pPr>
      <w:rPr>
        <w:rFonts w:hint="default"/>
        <w:lang w:val="ru-RU" w:eastAsia="en-US" w:bidi="ar-SA"/>
      </w:rPr>
    </w:lvl>
    <w:lvl w:ilvl="3" w:tplc="ED7E79DC">
      <w:numFmt w:val="bullet"/>
      <w:lvlText w:val="•"/>
      <w:lvlJc w:val="left"/>
      <w:pPr>
        <w:ind w:left="668" w:hanging="109"/>
      </w:pPr>
      <w:rPr>
        <w:rFonts w:hint="default"/>
        <w:lang w:val="ru-RU" w:eastAsia="en-US" w:bidi="ar-SA"/>
      </w:rPr>
    </w:lvl>
    <w:lvl w:ilvl="4" w:tplc="5AC82C58">
      <w:numFmt w:val="bullet"/>
      <w:lvlText w:val="•"/>
      <w:lvlJc w:val="left"/>
      <w:pPr>
        <w:ind w:left="851" w:hanging="109"/>
      </w:pPr>
      <w:rPr>
        <w:rFonts w:hint="default"/>
        <w:lang w:val="ru-RU" w:eastAsia="en-US" w:bidi="ar-SA"/>
      </w:rPr>
    </w:lvl>
    <w:lvl w:ilvl="5" w:tplc="8730DDCA">
      <w:numFmt w:val="bullet"/>
      <w:lvlText w:val="•"/>
      <w:lvlJc w:val="left"/>
      <w:pPr>
        <w:ind w:left="1034" w:hanging="109"/>
      </w:pPr>
      <w:rPr>
        <w:rFonts w:hint="default"/>
        <w:lang w:val="ru-RU" w:eastAsia="en-US" w:bidi="ar-SA"/>
      </w:rPr>
    </w:lvl>
    <w:lvl w:ilvl="6" w:tplc="4A76EE1C">
      <w:numFmt w:val="bullet"/>
      <w:lvlText w:val="•"/>
      <w:lvlJc w:val="left"/>
      <w:pPr>
        <w:ind w:left="1216" w:hanging="109"/>
      </w:pPr>
      <w:rPr>
        <w:rFonts w:hint="default"/>
        <w:lang w:val="ru-RU" w:eastAsia="en-US" w:bidi="ar-SA"/>
      </w:rPr>
    </w:lvl>
    <w:lvl w:ilvl="7" w:tplc="35A676EA">
      <w:numFmt w:val="bullet"/>
      <w:lvlText w:val="•"/>
      <w:lvlJc w:val="left"/>
      <w:pPr>
        <w:ind w:left="1399" w:hanging="109"/>
      </w:pPr>
      <w:rPr>
        <w:rFonts w:hint="default"/>
        <w:lang w:val="ru-RU" w:eastAsia="en-US" w:bidi="ar-SA"/>
      </w:rPr>
    </w:lvl>
    <w:lvl w:ilvl="8" w:tplc="71AC2C38">
      <w:numFmt w:val="bullet"/>
      <w:lvlText w:val="•"/>
      <w:lvlJc w:val="left"/>
      <w:pPr>
        <w:ind w:left="1582" w:hanging="109"/>
      </w:pPr>
      <w:rPr>
        <w:rFonts w:hint="default"/>
        <w:lang w:val="ru-RU" w:eastAsia="en-US" w:bidi="ar-SA"/>
      </w:rPr>
    </w:lvl>
  </w:abstractNum>
  <w:abstractNum w:abstractNumId="20">
    <w:nsid w:val="6C887478"/>
    <w:multiLevelType w:val="hybridMultilevel"/>
    <w:tmpl w:val="E3A0ED6A"/>
    <w:lvl w:ilvl="0" w:tplc="A8B22B62">
      <w:numFmt w:val="bullet"/>
      <w:lvlText w:val="-"/>
      <w:lvlJc w:val="left"/>
      <w:pPr>
        <w:ind w:left="117" w:hanging="108"/>
      </w:pPr>
      <w:rPr>
        <w:rFonts w:ascii="Times New Roman" w:eastAsia="Times New Roman" w:hAnsi="Times New Roman" w:cs="Times New Roman" w:hint="default"/>
        <w:w w:val="89"/>
        <w:sz w:val="18"/>
        <w:szCs w:val="18"/>
        <w:lang w:val="ru-RU" w:eastAsia="en-US" w:bidi="ar-SA"/>
      </w:rPr>
    </w:lvl>
    <w:lvl w:ilvl="1" w:tplc="AFE2020C">
      <w:numFmt w:val="bullet"/>
      <w:lvlText w:val="•"/>
      <w:lvlJc w:val="left"/>
      <w:pPr>
        <w:ind w:left="285" w:hanging="108"/>
      </w:pPr>
      <w:rPr>
        <w:rFonts w:hint="default"/>
        <w:lang w:val="ru-RU" w:eastAsia="en-US" w:bidi="ar-SA"/>
      </w:rPr>
    </w:lvl>
    <w:lvl w:ilvl="2" w:tplc="FF0E5168">
      <w:numFmt w:val="bullet"/>
      <w:lvlText w:val="•"/>
      <w:lvlJc w:val="left"/>
      <w:pPr>
        <w:ind w:left="451" w:hanging="108"/>
      </w:pPr>
      <w:rPr>
        <w:rFonts w:hint="default"/>
        <w:lang w:val="ru-RU" w:eastAsia="en-US" w:bidi="ar-SA"/>
      </w:rPr>
    </w:lvl>
    <w:lvl w:ilvl="3" w:tplc="6F7C579A">
      <w:numFmt w:val="bullet"/>
      <w:lvlText w:val="•"/>
      <w:lvlJc w:val="left"/>
      <w:pPr>
        <w:ind w:left="616" w:hanging="108"/>
      </w:pPr>
      <w:rPr>
        <w:rFonts w:hint="default"/>
        <w:lang w:val="ru-RU" w:eastAsia="en-US" w:bidi="ar-SA"/>
      </w:rPr>
    </w:lvl>
    <w:lvl w:ilvl="4" w:tplc="4BC66A7A">
      <w:numFmt w:val="bullet"/>
      <w:lvlText w:val="•"/>
      <w:lvlJc w:val="left"/>
      <w:pPr>
        <w:ind w:left="782" w:hanging="108"/>
      </w:pPr>
      <w:rPr>
        <w:rFonts w:hint="default"/>
        <w:lang w:val="ru-RU" w:eastAsia="en-US" w:bidi="ar-SA"/>
      </w:rPr>
    </w:lvl>
    <w:lvl w:ilvl="5" w:tplc="2E502C2C">
      <w:numFmt w:val="bullet"/>
      <w:lvlText w:val="•"/>
      <w:lvlJc w:val="left"/>
      <w:pPr>
        <w:ind w:left="947" w:hanging="108"/>
      </w:pPr>
      <w:rPr>
        <w:rFonts w:hint="default"/>
        <w:lang w:val="ru-RU" w:eastAsia="en-US" w:bidi="ar-SA"/>
      </w:rPr>
    </w:lvl>
    <w:lvl w:ilvl="6" w:tplc="1F28C174">
      <w:numFmt w:val="bullet"/>
      <w:lvlText w:val="•"/>
      <w:lvlJc w:val="left"/>
      <w:pPr>
        <w:ind w:left="1113" w:hanging="108"/>
      </w:pPr>
      <w:rPr>
        <w:rFonts w:hint="default"/>
        <w:lang w:val="ru-RU" w:eastAsia="en-US" w:bidi="ar-SA"/>
      </w:rPr>
    </w:lvl>
    <w:lvl w:ilvl="7" w:tplc="F59E39A6">
      <w:numFmt w:val="bullet"/>
      <w:lvlText w:val="•"/>
      <w:lvlJc w:val="left"/>
      <w:pPr>
        <w:ind w:left="1278" w:hanging="108"/>
      </w:pPr>
      <w:rPr>
        <w:rFonts w:hint="default"/>
        <w:lang w:val="ru-RU" w:eastAsia="en-US" w:bidi="ar-SA"/>
      </w:rPr>
    </w:lvl>
    <w:lvl w:ilvl="8" w:tplc="F1725F82">
      <w:numFmt w:val="bullet"/>
      <w:lvlText w:val="•"/>
      <w:lvlJc w:val="left"/>
      <w:pPr>
        <w:ind w:left="1444" w:hanging="108"/>
      </w:pPr>
      <w:rPr>
        <w:rFonts w:hint="default"/>
        <w:lang w:val="ru-RU" w:eastAsia="en-US" w:bidi="ar-SA"/>
      </w:rPr>
    </w:lvl>
  </w:abstractNum>
  <w:abstractNum w:abstractNumId="21">
    <w:nsid w:val="700C54FC"/>
    <w:multiLevelType w:val="hybridMultilevel"/>
    <w:tmpl w:val="306E62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9E17678"/>
    <w:multiLevelType w:val="hybridMultilevel"/>
    <w:tmpl w:val="77C8C114"/>
    <w:lvl w:ilvl="0" w:tplc="D654E642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spacing w:val="0"/>
        <w:w w:val="92"/>
        <w:sz w:val="26"/>
        <w:szCs w:val="26"/>
        <w:lang w:val="ru-RU" w:eastAsia="en-US" w:bidi="ar-SA"/>
      </w:rPr>
    </w:lvl>
    <w:lvl w:ilvl="1" w:tplc="12AA89AA">
      <w:numFmt w:val="bullet"/>
      <w:lvlText w:val="•"/>
      <w:lvlJc w:val="left"/>
      <w:pPr>
        <w:ind w:left="2452" w:hanging="360"/>
      </w:pPr>
      <w:rPr>
        <w:rFonts w:hint="default"/>
        <w:lang w:val="ru-RU" w:eastAsia="en-US" w:bidi="ar-SA"/>
      </w:rPr>
    </w:lvl>
    <w:lvl w:ilvl="2" w:tplc="D9A4EF7E">
      <w:numFmt w:val="bullet"/>
      <w:lvlText w:val="•"/>
      <w:lvlJc w:val="left"/>
      <w:pPr>
        <w:ind w:left="3965" w:hanging="360"/>
      </w:pPr>
      <w:rPr>
        <w:rFonts w:hint="default"/>
        <w:lang w:val="ru-RU" w:eastAsia="en-US" w:bidi="ar-SA"/>
      </w:rPr>
    </w:lvl>
    <w:lvl w:ilvl="3" w:tplc="77489BD8">
      <w:numFmt w:val="bullet"/>
      <w:lvlText w:val="•"/>
      <w:lvlJc w:val="left"/>
      <w:pPr>
        <w:ind w:left="5478" w:hanging="360"/>
      </w:pPr>
      <w:rPr>
        <w:rFonts w:hint="default"/>
        <w:lang w:val="ru-RU" w:eastAsia="en-US" w:bidi="ar-SA"/>
      </w:rPr>
    </w:lvl>
    <w:lvl w:ilvl="4" w:tplc="24FACD4C">
      <w:numFmt w:val="bullet"/>
      <w:lvlText w:val="•"/>
      <w:lvlJc w:val="left"/>
      <w:pPr>
        <w:ind w:left="6991" w:hanging="360"/>
      </w:pPr>
      <w:rPr>
        <w:rFonts w:hint="default"/>
        <w:lang w:val="ru-RU" w:eastAsia="en-US" w:bidi="ar-SA"/>
      </w:rPr>
    </w:lvl>
    <w:lvl w:ilvl="5" w:tplc="8026D52C">
      <w:numFmt w:val="bullet"/>
      <w:lvlText w:val="•"/>
      <w:lvlJc w:val="left"/>
      <w:pPr>
        <w:ind w:left="8504" w:hanging="360"/>
      </w:pPr>
      <w:rPr>
        <w:rFonts w:hint="default"/>
        <w:lang w:val="ru-RU" w:eastAsia="en-US" w:bidi="ar-SA"/>
      </w:rPr>
    </w:lvl>
    <w:lvl w:ilvl="6" w:tplc="91DABDE6">
      <w:numFmt w:val="bullet"/>
      <w:lvlText w:val="•"/>
      <w:lvlJc w:val="left"/>
      <w:pPr>
        <w:ind w:left="10016" w:hanging="360"/>
      </w:pPr>
      <w:rPr>
        <w:rFonts w:hint="default"/>
        <w:lang w:val="ru-RU" w:eastAsia="en-US" w:bidi="ar-SA"/>
      </w:rPr>
    </w:lvl>
    <w:lvl w:ilvl="7" w:tplc="ADAACF22">
      <w:numFmt w:val="bullet"/>
      <w:lvlText w:val="•"/>
      <w:lvlJc w:val="left"/>
      <w:pPr>
        <w:ind w:left="11529" w:hanging="360"/>
      </w:pPr>
      <w:rPr>
        <w:rFonts w:hint="default"/>
        <w:lang w:val="ru-RU" w:eastAsia="en-US" w:bidi="ar-SA"/>
      </w:rPr>
    </w:lvl>
    <w:lvl w:ilvl="8" w:tplc="CDF244A8">
      <w:numFmt w:val="bullet"/>
      <w:lvlText w:val="•"/>
      <w:lvlJc w:val="left"/>
      <w:pPr>
        <w:ind w:left="13042" w:hanging="360"/>
      </w:pPr>
      <w:rPr>
        <w:rFonts w:hint="default"/>
        <w:lang w:val="ru-RU" w:eastAsia="en-US" w:bidi="ar-SA"/>
      </w:rPr>
    </w:lvl>
  </w:abstractNum>
  <w:abstractNum w:abstractNumId="23">
    <w:nsid w:val="7E2A56FB"/>
    <w:multiLevelType w:val="hybridMultilevel"/>
    <w:tmpl w:val="4B824C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2"/>
  </w:num>
  <w:num w:numId="8">
    <w:abstractNumId w:val="17"/>
  </w:num>
  <w:num w:numId="9">
    <w:abstractNumId w:val="4"/>
  </w:num>
  <w:num w:numId="10">
    <w:abstractNumId w:val="19"/>
  </w:num>
  <w:num w:numId="11">
    <w:abstractNumId w:val="14"/>
  </w:num>
  <w:num w:numId="12">
    <w:abstractNumId w:val="0"/>
  </w:num>
  <w:num w:numId="13">
    <w:abstractNumId w:val="20"/>
  </w:num>
  <w:num w:numId="14">
    <w:abstractNumId w:val="13"/>
  </w:num>
  <w:num w:numId="15">
    <w:abstractNumId w:val="16"/>
  </w:num>
  <w:num w:numId="16">
    <w:abstractNumId w:val="1"/>
  </w:num>
  <w:num w:numId="17">
    <w:abstractNumId w:val="9"/>
  </w:num>
  <w:num w:numId="18">
    <w:abstractNumId w:val="18"/>
  </w:num>
  <w:num w:numId="19">
    <w:abstractNumId w:val="3"/>
  </w:num>
  <w:num w:numId="20">
    <w:abstractNumId w:val="7"/>
  </w:num>
  <w:num w:numId="2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0527"/>
    <w:rsid w:val="00073ECD"/>
    <w:rsid w:val="00087721"/>
    <w:rsid w:val="000E451A"/>
    <w:rsid w:val="001053A0"/>
    <w:rsid w:val="001267A0"/>
    <w:rsid w:val="001961DD"/>
    <w:rsid w:val="001F3603"/>
    <w:rsid w:val="00276E41"/>
    <w:rsid w:val="002F79FD"/>
    <w:rsid w:val="003174C6"/>
    <w:rsid w:val="00352E97"/>
    <w:rsid w:val="003536F8"/>
    <w:rsid w:val="003B72B7"/>
    <w:rsid w:val="003C0919"/>
    <w:rsid w:val="003C4542"/>
    <w:rsid w:val="003C4C8D"/>
    <w:rsid w:val="003D6D87"/>
    <w:rsid w:val="004370A6"/>
    <w:rsid w:val="00440416"/>
    <w:rsid w:val="00492AF5"/>
    <w:rsid w:val="004B2E0F"/>
    <w:rsid w:val="005317F4"/>
    <w:rsid w:val="00584FC0"/>
    <w:rsid w:val="0060048C"/>
    <w:rsid w:val="00606913"/>
    <w:rsid w:val="006450FA"/>
    <w:rsid w:val="007057A0"/>
    <w:rsid w:val="0072640D"/>
    <w:rsid w:val="0076230C"/>
    <w:rsid w:val="0077700C"/>
    <w:rsid w:val="0078505F"/>
    <w:rsid w:val="00792C3E"/>
    <w:rsid w:val="00822E9C"/>
    <w:rsid w:val="0089548A"/>
    <w:rsid w:val="008A5507"/>
    <w:rsid w:val="008E0D43"/>
    <w:rsid w:val="008E7CA8"/>
    <w:rsid w:val="008F1C32"/>
    <w:rsid w:val="008F2F53"/>
    <w:rsid w:val="00911203"/>
    <w:rsid w:val="00926308"/>
    <w:rsid w:val="009578CA"/>
    <w:rsid w:val="009927C9"/>
    <w:rsid w:val="009B1D60"/>
    <w:rsid w:val="00A03BC7"/>
    <w:rsid w:val="00A40242"/>
    <w:rsid w:val="00A53F29"/>
    <w:rsid w:val="00A76002"/>
    <w:rsid w:val="00B22F74"/>
    <w:rsid w:val="00B2680F"/>
    <w:rsid w:val="00B45AB2"/>
    <w:rsid w:val="00B65C64"/>
    <w:rsid w:val="00B9040D"/>
    <w:rsid w:val="00BB1DE5"/>
    <w:rsid w:val="00C30714"/>
    <w:rsid w:val="00D24924"/>
    <w:rsid w:val="00D30527"/>
    <w:rsid w:val="00D73CEB"/>
    <w:rsid w:val="00DF3ABA"/>
    <w:rsid w:val="00EA2DF4"/>
    <w:rsid w:val="00EC3BB8"/>
    <w:rsid w:val="00EE1636"/>
    <w:rsid w:val="00F86DF5"/>
    <w:rsid w:val="00FD7768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B7"/>
  </w:style>
  <w:style w:type="paragraph" w:styleId="1">
    <w:name w:val="heading 1"/>
    <w:basedOn w:val="a"/>
    <w:link w:val="10"/>
    <w:uiPriority w:val="1"/>
    <w:qFormat/>
    <w:rsid w:val="00D30527"/>
    <w:pPr>
      <w:widowControl w:val="0"/>
      <w:autoSpaceDE w:val="0"/>
      <w:autoSpaceDN w:val="0"/>
      <w:spacing w:after="0" w:line="240" w:lineRule="auto"/>
      <w:ind w:left="1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30527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D305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30527"/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5">
    <w:name w:val="Title"/>
    <w:basedOn w:val="a"/>
    <w:link w:val="a6"/>
    <w:uiPriority w:val="1"/>
    <w:qFormat/>
    <w:rsid w:val="00D30527"/>
    <w:pPr>
      <w:widowControl w:val="0"/>
      <w:autoSpaceDE w:val="0"/>
      <w:autoSpaceDN w:val="0"/>
      <w:spacing w:before="71" w:after="0" w:line="240" w:lineRule="auto"/>
      <w:ind w:left="1277" w:right="1272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D30527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D30527"/>
    <w:pPr>
      <w:widowControl w:val="0"/>
      <w:autoSpaceDE w:val="0"/>
      <w:autoSpaceDN w:val="0"/>
      <w:spacing w:after="0" w:line="240" w:lineRule="auto"/>
      <w:ind w:left="120" w:firstLine="706"/>
      <w:jc w:val="both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5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305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D3052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D30527"/>
    <w:rPr>
      <w:rFonts w:ascii="Times New Roman" w:eastAsia="Times New Roman" w:hAnsi="Times New Roman" w:cs="Times New Roman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D3052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D30527"/>
    <w:rPr>
      <w:rFonts w:ascii="Times New Roman" w:eastAsia="Times New Roman" w:hAnsi="Times New Roman" w:cs="Times New Roman"/>
      <w:lang w:eastAsia="en-US"/>
    </w:rPr>
  </w:style>
  <w:style w:type="character" w:styleId="ac">
    <w:name w:val="Hyperlink"/>
    <w:basedOn w:val="a0"/>
    <w:uiPriority w:val="99"/>
    <w:semiHidden/>
    <w:unhideWhenUsed/>
    <w:rsid w:val="00D30527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305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80D9-611B-4076-80E6-D638AE60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17</Pages>
  <Words>5774</Words>
  <Characters>32916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ПРЦ</Company>
  <LinksUpToDate>false</LinksUpToDate>
  <CharactersWithSpaces>38613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</dc:creator>
  <cp:keywords/>
  <dc:description/>
  <cp:lastModifiedBy>админ</cp:lastModifiedBy>
  <cp:revision>32</cp:revision>
  <cp:lastPrinted>2022-06-06T08:26:00Z</cp:lastPrinted>
  <dcterms:created xsi:type="dcterms:W3CDTF">2022-02-04T01:34:00Z</dcterms:created>
  <dcterms:modified xsi:type="dcterms:W3CDTF">2022-06-08T08:36:00Z</dcterms:modified>
</cp:coreProperties>
</file>